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6F4" w:rsidRDefault="005916F4" w:rsidP="00D45F26">
      <w:pPr>
        <w:pStyle w:val="NoSpacing"/>
        <w:ind w:left="0" w:firstLine="0"/>
        <w:jc w:val="center"/>
        <w:rPr>
          <w:b/>
        </w:rPr>
      </w:pPr>
    </w:p>
    <w:p w:rsidR="005916F4" w:rsidRDefault="005916F4" w:rsidP="00D45F26">
      <w:pPr>
        <w:pStyle w:val="NoSpacing"/>
        <w:ind w:left="0" w:firstLine="0"/>
        <w:jc w:val="center"/>
        <w:rPr>
          <w:b/>
        </w:rPr>
      </w:pPr>
    </w:p>
    <w:p w:rsidR="00D45F26" w:rsidRPr="009E078B" w:rsidRDefault="00D45F26" w:rsidP="00D45F26">
      <w:pPr>
        <w:pStyle w:val="NoSpacing"/>
        <w:ind w:left="0" w:firstLine="0"/>
        <w:jc w:val="center"/>
        <w:rPr>
          <w:b/>
        </w:rPr>
      </w:pPr>
      <w:r w:rsidRPr="009E078B">
        <w:rPr>
          <w:b/>
        </w:rPr>
        <w:t>COURT OF THE LOKPAL (OMBUDSMAN),</w:t>
      </w:r>
    </w:p>
    <w:p w:rsidR="00D45F26" w:rsidRPr="009E078B" w:rsidRDefault="00D45F26" w:rsidP="00D45F26">
      <w:pPr>
        <w:pStyle w:val="NoSpacing"/>
        <w:ind w:left="1440" w:firstLine="720"/>
        <w:rPr>
          <w:b/>
        </w:rPr>
      </w:pPr>
      <w:r w:rsidRPr="009E078B">
        <w:rPr>
          <w:b/>
        </w:rPr>
        <w:t>ELECTRICITY, PUNJAB,</w:t>
      </w:r>
    </w:p>
    <w:p w:rsidR="00D45F26" w:rsidRPr="009E078B" w:rsidRDefault="00D45F26" w:rsidP="00D45F26">
      <w:pPr>
        <w:pStyle w:val="NoSpacing"/>
        <w:jc w:val="left"/>
        <w:rPr>
          <w:b/>
        </w:rPr>
      </w:pPr>
      <w:r w:rsidRPr="009E078B">
        <w:rPr>
          <w:b/>
        </w:rPr>
        <w:t xml:space="preserve">    </w:t>
      </w:r>
      <w:r w:rsidR="00BC36A1">
        <w:rPr>
          <w:b/>
        </w:rPr>
        <w:t xml:space="preserve">      </w:t>
      </w:r>
      <w:r w:rsidRPr="009E078B">
        <w:rPr>
          <w:b/>
        </w:rPr>
        <w:t xml:space="preserve"> PLOT NO. A-2, INDUSTRIAL AREA, PHASE-1, </w:t>
      </w:r>
    </w:p>
    <w:p w:rsidR="00D45F26" w:rsidRDefault="00D45F26" w:rsidP="00D45F26">
      <w:pPr>
        <w:pStyle w:val="NoSpacing"/>
        <w:ind w:left="1440" w:firstLine="0"/>
        <w:rPr>
          <w:b/>
        </w:rPr>
      </w:pPr>
      <w:r w:rsidRPr="009E078B">
        <w:rPr>
          <w:b/>
        </w:rPr>
        <w:t xml:space="preserve">       S.A.S</w:t>
      </w:r>
      <w:r w:rsidR="00E0555A">
        <w:rPr>
          <w:b/>
        </w:rPr>
        <w:t>.</w:t>
      </w:r>
      <w:r w:rsidRPr="009E078B">
        <w:rPr>
          <w:b/>
        </w:rPr>
        <w:t xml:space="preserve"> NAGAR (MOHALI)</w:t>
      </w:r>
    </w:p>
    <w:p w:rsidR="00D45F26" w:rsidRPr="009E078B" w:rsidRDefault="00D45F26" w:rsidP="00D45F26">
      <w:pPr>
        <w:pStyle w:val="NoSpacing"/>
        <w:ind w:left="1440" w:firstLine="0"/>
        <w:rPr>
          <w:b/>
        </w:rPr>
      </w:pPr>
    </w:p>
    <w:p w:rsidR="00D45F26" w:rsidRDefault="00D45F26" w:rsidP="00D45F26">
      <w:pPr>
        <w:pStyle w:val="NoSpacing"/>
        <w:spacing w:line="480" w:lineRule="auto"/>
        <w:jc w:val="center"/>
        <w:rPr>
          <w:b/>
        </w:rPr>
      </w:pPr>
      <w:r w:rsidRPr="009E078B">
        <w:rPr>
          <w:b/>
        </w:rPr>
        <w:t xml:space="preserve">Appeal No. </w:t>
      </w:r>
      <w:r w:rsidR="00673A94">
        <w:rPr>
          <w:b/>
        </w:rPr>
        <w:t>101</w:t>
      </w:r>
      <w:r w:rsidRPr="009E078B">
        <w:rPr>
          <w:b/>
        </w:rPr>
        <w:t>/2017</w:t>
      </w:r>
    </w:p>
    <w:p w:rsidR="00D45F26" w:rsidRPr="009E078B" w:rsidRDefault="00D45F26" w:rsidP="00D45F26">
      <w:pPr>
        <w:pStyle w:val="NoSpacing"/>
        <w:rPr>
          <w:b/>
        </w:rPr>
      </w:pPr>
      <w:r w:rsidRPr="009E078B">
        <w:rPr>
          <w:b/>
        </w:rPr>
        <w:t>Date of Registration</w:t>
      </w:r>
      <w:r w:rsidRPr="009E078B">
        <w:rPr>
          <w:b/>
        </w:rPr>
        <w:tab/>
      </w:r>
      <w:r w:rsidRPr="009E078B">
        <w:rPr>
          <w:b/>
        </w:rPr>
        <w:tab/>
        <w:t xml:space="preserve">:  </w:t>
      </w:r>
      <w:r>
        <w:rPr>
          <w:b/>
        </w:rPr>
        <w:t>2</w:t>
      </w:r>
      <w:r w:rsidR="00673A94">
        <w:rPr>
          <w:b/>
        </w:rPr>
        <w:t>8</w:t>
      </w:r>
      <w:r w:rsidRPr="009E078B">
        <w:rPr>
          <w:b/>
        </w:rPr>
        <w:t xml:space="preserve">.12.2017 </w:t>
      </w:r>
    </w:p>
    <w:p w:rsidR="00D45F26" w:rsidRPr="009E078B" w:rsidRDefault="00D45F26" w:rsidP="00D45F26">
      <w:pPr>
        <w:pStyle w:val="NoSpacing"/>
        <w:rPr>
          <w:b/>
        </w:rPr>
      </w:pPr>
      <w:r w:rsidRPr="009E078B">
        <w:rPr>
          <w:b/>
        </w:rPr>
        <w:t>Date of Hearing</w:t>
      </w:r>
      <w:r w:rsidRPr="009E078B">
        <w:rPr>
          <w:b/>
        </w:rPr>
        <w:tab/>
      </w:r>
      <w:r w:rsidRPr="009E078B">
        <w:rPr>
          <w:b/>
        </w:rPr>
        <w:tab/>
        <w:t xml:space="preserve">:  </w:t>
      </w:r>
      <w:r>
        <w:rPr>
          <w:b/>
        </w:rPr>
        <w:t>31</w:t>
      </w:r>
      <w:r w:rsidRPr="009E078B">
        <w:rPr>
          <w:b/>
        </w:rPr>
        <w:t>.0</w:t>
      </w:r>
      <w:r>
        <w:rPr>
          <w:b/>
        </w:rPr>
        <w:t>5</w:t>
      </w:r>
      <w:r w:rsidRPr="009E078B">
        <w:rPr>
          <w:b/>
        </w:rPr>
        <w:t xml:space="preserve">.2018  </w:t>
      </w:r>
    </w:p>
    <w:p w:rsidR="00D45F26" w:rsidRDefault="00D45F26" w:rsidP="00D45F26">
      <w:pPr>
        <w:pStyle w:val="NoSpacing"/>
        <w:rPr>
          <w:b/>
        </w:rPr>
      </w:pPr>
      <w:r w:rsidRPr="009E078B">
        <w:rPr>
          <w:b/>
        </w:rPr>
        <w:t>Date of Order</w:t>
      </w:r>
      <w:r w:rsidRPr="009E078B">
        <w:rPr>
          <w:b/>
        </w:rPr>
        <w:tab/>
      </w:r>
      <w:r w:rsidRPr="009E078B">
        <w:rPr>
          <w:b/>
        </w:rPr>
        <w:tab/>
      </w:r>
      <w:r w:rsidRPr="009E078B">
        <w:rPr>
          <w:b/>
        </w:rPr>
        <w:tab/>
        <w:t xml:space="preserve">:  </w:t>
      </w:r>
      <w:r w:rsidR="00E97C0D">
        <w:rPr>
          <w:b/>
        </w:rPr>
        <w:t>07</w:t>
      </w:r>
      <w:r>
        <w:rPr>
          <w:b/>
        </w:rPr>
        <w:t>.06.2018</w:t>
      </w:r>
    </w:p>
    <w:p w:rsidR="00D45F26" w:rsidRPr="009E078B" w:rsidRDefault="00D45F26" w:rsidP="00D45F26">
      <w:pPr>
        <w:pStyle w:val="NoSpacing"/>
        <w:rPr>
          <w:b/>
        </w:rPr>
      </w:pPr>
      <w:r>
        <w:rPr>
          <w:b/>
        </w:rPr>
        <w:t xml:space="preserve">    </w:t>
      </w:r>
    </w:p>
    <w:p w:rsidR="00D45F26" w:rsidRPr="009E078B" w:rsidRDefault="00D45F26" w:rsidP="00D45F26">
      <w:pPr>
        <w:pStyle w:val="NoSpacing"/>
        <w:spacing w:line="360" w:lineRule="auto"/>
        <w:ind w:left="0" w:firstLine="0"/>
        <w:rPr>
          <w:b/>
        </w:rPr>
      </w:pPr>
      <w:r w:rsidRPr="009E078B">
        <w:rPr>
          <w:b/>
        </w:rPr>
        <w:t>Before:</w:t>
      </w:r>
    </w:p>
    <w:p w:rsidR="00D45F26" w:rsidRPr="009E078B" w:rsidRDefault="00D45F26" w:rsidP="00D45F26">
      <w:pPr>
        <w:pStyle w:val="NoSpacing"/>
        <w:rPr>
          <w:b/>
        </w:rPr>
      </w:pPr>
      <w:r w:rsidRPr="009E078B">
        <w:rPr>
          <w:b/>
        </w:rPr>
        <w:tab/>
        <w:t>Er. Virinder Singh, LokPal (Ombudsman) Electricity</w:t>
      </w:r>
    </w:p>
    <w:p w:rsidR="00D45F26" w:rsidRPr="009E078B" w:rsidRDefault="00D45F26" w:rsidP="00D45F26">
      <w:pPr>
        <w:pStyle w:val="NoSpacing"/>
        <w:rPr>
          <w:b/>
        </w:rPr>
      </w:pPr>
    </w:p>
    <w:p w:rsidR="00D45F26" w:rsidRPr="009E078B" w:rsidRDefault="00D45F26" w:rsidP="00D45F26">
      <w:pPr>
        <w:pStyle w:val="NoSpacing"/>
        <w:rPr>
          <w:b/>
        </w:rPr>
      </w:pPr>
      <w:r w:rsidRPr="009E078B">
        <w:rPr>
          <w:b/>
        </w:rPr>
        <w:t>In the matter of</w:t>
      </w:r>
      <w:r w:rsidR="0067259E">
        <w:rPr>
          <w:b/>
        </w:rPr>
        <w:t>:</w:t>
      </w:r>
      <w:r w:rsidRPr="009E078B">
        <w:rPr>
          <w:b/>
        </w:rPr>
        <w:t xml:space="preserve"> </w:t>
      </w:r>
    </w:p>
    <w:p w:rsidR="00D45F26" w:rsidRPr="009E078B" w:rsidRDefault="00D45F26" w:rsidP="00D45F26">
      <w:pPr>
        <w:pStyle w:val="NoSpacing"/>
        <w:rPr>
          <w:b/>
        </w:rPr>
      </w:pPr>
    </w:p>
    <w:p w:rsidR="00D45F26" w:rsidRDefault="00673A94" w:rsidP="00673A94">
      <w:pPr>
        <w:pStyle w:val="NoSpacing"/>
        <w:ind w:left="2160" w:firstLine="0"/>
      </w:pPr>
      <w:r>
        <w:t>Motia Real Estate,</w:t>
      </w:r>
    </w:p>
    <w:p w:rsidR="00673A94" w:rsidRDefault="00673A94" w:rsidP="00673A94">
      <w:pPr>
        <w:pStyle w:val="NoSpacing"/>
        <w:ind w:left="2160" w:firstLine="0"/>
      </w:pPr>
      <w:r>
        <w:t>C/o Shri Kewal Bansal,</w:t>
      </w:r>
    </w:p>
    <w:p w:rsidR="00673A94" w:rsidRDefault="00673A94" w:rsidP="00673A94">
      <w:pPr>
        <w:pStyle w:val="NoSpacing"/>
        <w:ind w:left="2160" w:firstLine="0"/>
      </w:pPr>
      <w:r>
        <w:t>Village</w:t>
      </w:r>
      <w:r w:rsidR="00A16BB7">
        <w:t>:</w:t>
      </w:r>
      <w:r>
        <w:t xml:space="preserve"> Chajjumajra,</w:t>
      </w:r>
    </w:p>
    <w:p w:rsidR="00673A94" w:rsidRPr="009E078B" w:rsidRDefault="00673A94" w:rsidP="00673A94">
      <w:pPr>
        <w:pStyle w:val="NoSpacing"/>
        <w:ind w:left="2160" w:firstLine="0"/>
      </w:pPr>
      <w:r>
        <w:t>S.A.S. Nagar (Mohali).</w:t>
      </w:r>
      <w:r>
        <w:tab/>
      </w:r>
      <w:r>
        <w:tab/>
      </w:r>
    </w:p>
    <w:p w:rsidR="00D45F26" w:rsidRPr="009E078B" w:rsidRDefault="00D45F26" w:rsidP="00D45F26">
      <w:pPr>
        <w:ind w:left="5040" w:firstLine="720"/>
        <w:jc w:val="center"/>
        <w:rPr>
          <w:rFonts w:ascii="Times New Roman" w:hAnsi="Times New Roman" w:cs="Times New Roman"/>
          <w:sz w:val="28"/>
          <w:szCs w:val="28"/>
        </w:rPr>
      </w:pPr>
      <w:r w:rsidRPr="009E078B">
        <w:rPr>
          <w:rFonts w:ascii="Times New Roman" w:hAnsi="Times New Roman" w:cs="Times New Roman"/>
          <w:sz w:val="28"/>
          <w:szCs w:val="28"/>
        </w:rPr>
        <w:t>...</w:t>
      </w:r>
      <w:r>
        <w:rPr>
          <w:rFonts w:ascii="Times New Roman" w:hAnsi="Times New Roman" w:cs="Times New Roman"/>
          <w:sz w:val="28"/>
          <w:szCs w:val="28"/>
        </w:rPr>
        <w:t>Petitioner</w:t>
      </w:r>
    </w:p>
    <w:p w:rsidR="00D45F26" w:rsidRPr="009E078B" w:rsidRDefault="00D45F26" w:rsidP="00D45F26">
      <w:pPr>
        <w:ind w:left="2880" w:firstLine="720"/>
        <w:rPr>
          <w:rFonts w:ascii="Times New Roman" w:hAnsi="Times New Roman" w:cs="Times New Roman"/>
          <w:sz w:val="28"/>
          <w:szCs w:val="28"/>
        </w:rPr>
      </w:pPr>
      <w:r w:rsidRPr="009E078B">
        <w:rPr>
          <w:rFonts w:ascii="Times New Roman" w:hAnsi="Times New Roman" w:cs="Times New Roman"/>
          <w:sz w:val="28"/>
          <w:szCs w:val="28"/>
        </w:rPr>
        <w:t>Versus</w:t>
      </w:r>
    </w:p>
    <w:p w:rsidR="00D45F26" w:rsidRDefault="00D45F26" w:rsidP="00D45F26">
      <w:pPr>
        <w:pStyle w:val="NoSpacing"/>
        <w:ind w:left="1440" w:firstLine="720"/>
      </w:pPr>
      <w:r w:rsidRPr="009E078B">
        <w:t>Additional Superintending Engineer</w:t>
      </w:r>
    </w:p>
    <w:p w:rsidR="00D45F26" w:rsidRPr="009E078B" w:rsidRDefault="00D45F26" w:rsidP="00D45F26">
      <w:pPr>
        <w:pStyle w:val="NoSpacing"/>
        <w:ind w:left="2160" w:firstLine="0"/>
      </w:pPr>
      <w:r w:rsidRPr="009E078B">
        <w:t>DS</w:t>
      </w:r>
      <w:r>
        <w:t xml:space="preserve"> Division</w:t>
      </w:r>
      <w:r w:rsidRPr="009E078B">
        <w:t xml:space="preserve"> (Special), </w:t>
      </w:r>
    </w:p>
    <w:p w:rsidR="00D45F26" w:rsidRPr="009E078B" w:rsidRDefault="00D45F26" w:rsidP="00D45F26">
      <w:pPr>
        <w:pStyle w:val="NoSpacing"/>
      </w:pPr>
      <w:r w:rsidRPr="009E078B">
        <w:t xml:space="preserve">                        PSPCL, </w:t>
      </w:r>
      <w:r w:rsidR="00673A94">
        <w:t>S.A.S. Nagar (Mohali).</w:t>
      </w:r>
    </w:p>
    <w:p w:rsidR="00D45F26" w:rsidRPr="009E078B" w:rsidRDefault="00D45F26" w:rsidP="00D45F26">
      <w:pPr>
        <w:pStyle w:val="NoSpacing"/>
      </w:pPr>
    </w:p>
    <w:p w:rsidR="00D45F26" w:rsidRPr="009E078B" w:rsidRDefault="00D45F26" w:rsidP="00D45F26">
      <w:pPr>
        <w:pStyle w:val="NoSpacing"/>
      </w:pPr>
      <w:r w:rsidRPr="009E078B">
        <w:tab/>
      </w:r>
      <w:r w:rsidRPr="009E078B">
        <w:tab/>
      </w:r>
      <w:r w:rsidRPr="009E078B">
        <w:tab/>
      </w:r>
      <w:r w:rsidRPr="009E078B">
        <w:tab/>
      </w:r>
      <w:r w:rsidRPr="009E078B">
        <w:tab/>
      </w:r>
      <w:r w:rsidRPr="009E078B">
        <w:tab/>
      </w:r>
      <w:r w:rsidRPr="009E078B">
        <w:tab/>
        <w:t xml:space="preserve"> </w:t>
      </w:r>
      <w:r w:rsidRPr="009E078B">
        <w:tab/>
        <w:t xml:space="preserve">   ...Respondent</w:t>
      </w:r>
    </w:p>
    <w:p w:rsidR="00D45F26" w:rsidRPr="009E078B" w:rsidRDefault="00D45F26" w:rsidP="00D45F26">
      <w:pPr>
        <w:pStyle w:val="NoSpacing"/>
        <w:ind w:left="0" w:firstLine="0"/>
        <w:rPr>
          <w:b/>
        </w:rPr>
      </w:pPr>
      <w:r w:rsidRPr="009E078B">
        <w:rPr>
          <w:b/>
        </w:rPr>
        <w:t>Present For :</w:t>
      </w:r>
    </w:p>
    <w:p w:rsidR="00D45F26" w:rsidRPr="009E078B" w:rsidRDefault="00D45F26" w:rsidP="00D45F26">
      <w:pPr>
        <w:pStyle w:val="NoSpacing"/>
        <w:ind w:left="0" w:firstLine="0"/>
        <w:rPr>
          <w:b/>
        </w:rPr>
      </w:pPr>
    </w:p>
    <w:p w:rsidR="00D45F26" w:rsidRDefault="00D45F26" w:rsidP="00D45F26">
      <w:pPr>
        <w:pStyle w:val="NoSpacing"/>
        <w:ind w:left="0" w:firstLine="0"/>
      </w:pPr>
      <w:r>
        <w:t>Petitioner</w:t>
      </w:r>
      <w:r w:rsidRPr="009E078B">
        <w:tab/>
        <w:t xml:space="preserve">   </w:t>
      </w:r>
      <w:r w:rsidRPr="009E078B">
        <w:rPr>
          <w:b/>
        </w:rPr>
        <w:t>:</w:t>
      </w:r>
      <w:r w:rsidRPr="009E078B">
        <w:t xml:space="preserve">    </w:t>
      </w:r>
      <w:r>
        <w:t xml:space="preserve">1. </w:t>
      </w:r>
      <w:r w:rsidRPr="009E078B">
        <w:t xml:space="preserve">Shri </w:t>
      </w:r>
      <w:r w:rsidR="00673A94">
        <w:t>Vinod Kansal, Petitioner</w:t>
      </w:r>
      <w:r>
        <w:t>,</w:t>
      </w:r>
    </w:p>
    <w:p w:rsidR="00D45F26" w:rsidRDefault="00D45F26" w:rsidP="00673A94">
      <w:pPr>
        <w:pStyle w:val="NoSpacing"/>
        <w:ind w:left="1440" w:firstLine="720"/>
      </w:pPr>
      <w:r>
        <w:t xml:space="preserve">2. Shri </w:t>
      </w:r>
      <w:r w:rsidR="00673A94">
        <w:t>R.S.</w:t>
      </w:r>
      <w:r w:rsidR="00B451DB">
        <w:t xml:space="preserve"> </w:t>
      </w:r>
      <w:r w:rsidR="00673A94">
        <w:t>Dhiman</w:t>
      </w:r>
      <w:r>
        <w:t xml:space="preserve">, </w:t>
      </w:r>
    </w:p>
    <w:p w:rsidR="00D45F26" w:rsidRDefault="00D45F26" w:rsidP="00D45F26">
      <w:pPr>
        <w:pStyle w:val="NoSpacing"/>
        <w:ind w:left="2160"/>
        <w:jc w:val="left"/>
      </w:pPr>
      <w:r>
        <w:t xml:space="preserve"> </w:t>
      </w:r>
      <w:r w:rsidR="00673A94">
        <w:tab/>
        <w:t xml:space="preserve">    Petitioner</w:t>
      </w:r>
      <w:r w:rsidR="00673A94" w:rsidRPr="009E078B">
        <w:t xml:space="preserve">’s </w:t>
      </w:r>
      <w:r w:rsidR="00673A94">
        <w:t>Representative (PR).</w:t>
      </w:r>
      <w:r w:rsidR="00673A94" w:rsidRPr="009E078B">
        <w:t xml:space="preserve"> </w:t>
      </w:r>
      <w:r w:rsidR="00673A94">
        <w:t xml:space="preserve"> </w:t>
      </w:r>
      <w:r w:rsidR="00673A94">
        <w:tab/>
      </w:r>
    </w:p>
    <w:p w:rsidR="008D55D2" w:rsidRPr="009E078B" w:rsidRDefault="008D55D2" w:rsidP="00D45F26">
      <w:pPr>
        <w:pStyle w:val="NoSpacing"/>
        <w:ind w:left="2160"/>
        <w:jc w:val="left"/>
      </w:pPr>
    </w:p>
    <w:p w:rsidR="00D45F26" w:rsidRDefault="00D45F26" w:rsidP="00D45F26">
      <w:pPr>
        <w:pStyle w:val="NoSpacing"/>
        <w:ind w:left="0" w:firstLine="0"/>
      </w:pPr>
      <w:r w:rsidRPr="009E078B">
        <w:t xml:space="preserve">Respondent  </w:t>
      </w:r>
      <w:r w:rsidRPr="009E078B">
        <w:rPr>
          <w:b/>
        </w:rPr>
        <w:t>:</w:t>
      </w:r>
      <w:r w:rsidRPr="009E078B">
        <w:t xml:space="preserve"> .  </w:t>
      </w:r>
      <w:r w:rsidR="00A474D3">
        <w:t xml:space="preserve">  </w:t>
      </w:r>
      <w:r>
        <w:t xml:space="preserve">  </w:t>
      </w:r>
      <w:r w:rsidRPr="009E078B">
        <w:t xml:space="preserve">Er. </w:t>
      </w:r>
      <w:r w:rsidR="00673A94">
        <w:t>H.</w:t>
      </w:r>
      <w:r w:rsidR="00A474D3">
        <w:t>S</w:t>
      </w:r>
      <w:r w:rsidR="00673A94">
        <w:t>. Oberoi</w:t>
      </w:r>
      <w:r>
        <w:t>,</w:t>
      </w:r>
      <w:r w:rsidRPr="009E078B">
        <w:tab/>
      </w:r>
      <w:r w:rsidRPr="009E078B">
        <w:tab/>
      </w:r>
      <w:r w:rsidRPr="009E078B">
        <w:tab/>
      </w:r>
      <w:r w:rsidRPr="009E078B">
        <w:tab/>
        <w:t xml:space="preserve">                 </w:t>
      </w:r>
    </w:p>
    <w:p w:rsidR="00D45F26" w:rsidRPr="009E078B" w:rsidRDefault="00D45F26" w:rsidP="00673A94">
      <w:pPr>
        <w:pStyle w:val="NoSpacing"/>
        <w:ind w:left="0" w:firstLine="0"/>
      </w:pPr>
      <w:r>
        <w:t xml:space="preserve">                            </w:t>
      </w:r>
      <w:r w:rsidRPr="009E078B">
        <w:t xml:space="preserve">Addl. Superintending Engineer. </w:t>
      </w:r>
    </w:p>
    <w:p w:rsidR="00D45F26" w:rsidRDefault="00D45F26" w:rsidP="00D45F26">
      <w:pPr>
        <w:pStyle w:val="NoSpacing"/>
        <w:spacing w:line="480" w:lineRule="auto"/>
        <w:ind w:left="0" w:firstLine="720"/>
        <w:rPr>
          <w:bCs/>
        </w:rPr>
      </w:pPr>
      <w:r w:rsidRPr="00B37706">
        <w:lastRenderedPageBreak/>
        <w:t xml:space="preserve">  </w:t>
      </w:r>
      <w:r w:rsidRPr="00B37706">
        <w:rPr>
          <w:bCs/>
        </w:rPr>
        <w:t xml:space="preserve">Before me for consideration is an Appeal preferred against the order dated </w:t>
      </w:r>
      <w:r w:rsidR="00F45515">
        <w:rPr>
          <w:bCs/>
        </w:rPr>
        <w:t>2</w:t>
      </w:r>
      <w:r w:rsidR="00E97C0D">
        <w:rPr>
          <w:bCs/>
        </w:rPr>
        <w:t>4</w:t>
      </w:r>
      <w:r w:rsidRPr="00B37706">
        <w:rPr>
          <w:bCs/>
        </w:rPr>
        <w:t>.1</w:t>
      </w:r>
      <w:r w:rsidR="002829D5">
        <w:rPr>
          <w:bCs/>
        </w:rPr>
        <w:t>1</w:t>
      </w:r>
      <w:r w:rsidRPr="00B37706">
        <w:rPr>
          <w:bCs/>
        </w:rPr>
        <w:t xml:space="preserve">.2017 of the </w:t>
      </w:r>
      <w:r w:rsidR="00E163DF">
        <w:rPr>
          <w:bCs/>
        </w:rPr>
        <w:t>Consumer</w:t>
      </w:r>
      <w:r w:rsidR="00E97C0D">
        <w:rPr>
          <w:bCs/>
        </w:rPr>
        <w:t xml:space="preserve"> Grievances Redressal Forum (Forum)</w:t>
      </w:r>
      <w:r w:rsidRPr="00B37706">
        <w:rPr>
          <w:bCs/>
        </w:rPr>
        <w:t xml:space="preserve"> in Case No. CG-2</w:t>
      </w:r>
      <w:r w:rsidR="00F45515">
        <w:rPr>
          <w:bCs/>
        </w:rPr>
        <w:t>60</w:t>
      </w:r>
      <w:r w:rsidRPr="00B37706">
        <w:rPr>
          <w:bCs/>
        </w:rPr>
        <w:t xml:space="preserve"> of 2017</w:t>
      </w:r>
      <w:r>
        <w:rPr>
          <w:bCs/>
        </w:rPr>
        <w:t>,</w:t>
      </w:r>
      <w:r w:rsidRPr="00B37706">
        <w:rPr>
          <w:bCs/>
        </w:rPr>
        <w:t xml:space="preserve"> deciding that:</w:t>
      </w:r>
    </w:p>
    <w:p w:rsidR="00821C2C" w:rsidRDefault="007A5133" w:rsidP="00BF5032">
      <w:pPr>
        <w:pStyle w:val="NoSpacing"/>
        <w:spacing w:line="360" w:lineRule="auto"/>
        <w:ind w:left="1418" w:right="877" w:firstLine="0"/>
        <w:rPr>
          <w:i/>
        </w:rPr>
      </w:pPr>
      <w:r>
        <w:rPr>
          <w:bCs/>
        </w:rPr>
        <w:t xml:space="preserve">   </w:t>
      </w:r>
      <w:r w:rsidR="00821C2C">
        <w:rPr>
          <w:bCs/>
        </w:rPr>
        <w:tab/>
      </w:r>
      <w:r w:rsidR="00821C2C">
        <w:rPr>
          <w:i/>
        </w:rPr>
        <w:t>“Account</w:t>
      </w:r>
      <w:r>
        <w:rPr>
          <w:i/>
        </w:rPr>
        <w:t xml:space="preserve"> </w:t>
      </w:r>
      <w:r w:rsidR="00821C2C">
        <w:rPr>
          <w:i/>
        </w:rPr>
        <w:t>No. 3000299967 of the Petitioner</w:t>
      </w:r>
      <w:r>
        <w:rPr>
          <w:i/>
        </w:rPr>
        <w:t xml:space="preserve"> </w:t>
      </w:r>
      <w:r w:rsidR="00821C2C">
        <w:rPr>
          <w:i/>
        </w:rPr>
        <w:t>be overhauled from 19.11.2013 (when the meter was declared defective) to 06.05.2014 (Maximum period of temporary connection) with 6815 units per month.”</w:t>
      </w:r>
    </w:p>
    <w:p w:rsidR="007F2F92" w:rsidRDefault="00665B41" w:rsidP="00665B41">
      <w:pPr>
        <w:pStyle w:val="NoSpacing"/>
        <w:spacing w:line="480" w:lineRule="auto"/>
        <w:ind w:left="0" w:right="877" w:firstLine="0"/>
        <w:rPr>
          <w:b/>
        </w:rPr>
      </w:pPr>
      <w:r>
        <w:t>2.</w:t>
      </w:r>
      <w:r>
        <w:tab/>
      </w:r>
      <w:r w:rsidRPr="00665B41">
        <w:rPr>
          <w:b/>
        </w:rPr>
        <w:t>Facts of the Case:</w:t>
      </w:r>
    </w:p>
    <w:p w:rsidR="00E97C0D" w:rsidRPr="00E97C0D" w:rsidRDefault="00E97C0D" w:rsidP="00665B41">
      <w:pPr>
        <w:pStyle w:val="NoSpacing"/>
        <w:spacing w:line="480" w:lineRule="auto"/>
        <w:ind w:left="0" w:right="877" w:firstLine="0"/>
      </w:pPr>
      <w:r>
        <w:rPr>
          <w:b/>
        </w:rPr>
        <w:tab/>
      </w:r>
      <w:r w:rsidR="001C62AB">
        <w:t>The relevant facts of the case are that:</w:t>
      </w:r>
    </w:p>
    <w:p w:rsidR="00A82B2D" w:rsidRPr="00D45501" w:rsidRDefault="00A82B2D" w:rsidP="00D45501">
      <w:pPr>
        <w:pStyle w:val="ListParagraph"/>
        <w:numPr>
          <w:ilvl w:val="0"/>
          <w:numId w:val="5"/>
        </w:numPr>
        <w:spacing w:line="480" w:lineRule="auto"/>
        <w:jc w:val="both"/>
        <w:rPr>
          <w:sz w:val="28"/>
          <w:szCs w:val="28"/>
        </w:rPr>
      </w:pPr>
      <w:r w:rsidRPr="00D45501">
        <w:rPr>
          <w:sz w:val="28"/>
          <w:szCs w:val="28"/>
        </w:rPr>
        <w:t>The P</w:t>
      </w:r>
      <w:r w:rsidR="000D76BC">
        <w:rPr>
          <w:sz w:val="28"/>
          <w:szCs w:val="28"/>
        </w:rPr>
        <w:t>etitioner wa</w:t>
      </w:r>
      <w:r w:rsidRPr="00D45501">
        <w:rPr>
          <w:sz w:val="28"/>
          <w:szCs w:val="28"/>
        </w:rPr>
        <w:t>s having N</w:t>
      </w:r>
      <w:r w:rsidR="000D76BC">
        <w:rPr>
          <w:sz w:val="28"/>
          <w:szCs w:val="28"/>
        </w:rPr>
        <w:t xml:space="preserve">on Residential Supply </w:t>
      </w:r>
      <w:r w:rsidRPr="00D45501">
        <w:rPr>
          <w:sz w:val="28"/>
          <w:szCs w:val="28"/>
        </w:rPr>
        <w:t xml:space="preserve">Category </w:t>
      </w:r>
      <w:r w:rsidR="000D76BC">
        <w:rPr>
          <w:sz w:val="28"/>
          <w:szCs w:val="28"/>
        </w:rPr>
        <w:t>c</w:t>
      </w:r>
      <w:r w:rsidRPr="00D45501">
        <w:rPr>
          <w:sz w:val="28"/>
          <w:szCs w:val="28"/>
        </w:rPr>
        <w:t>onnection with Sanctioned Load of 8.980</w:t>
      </w:r>
      <w:r w:rsidR="00E163DF">
        <w:rPr>
          <w:sz w:val="28"/>
          <w:szCs w:val="28"/>
        </w:rPr>
        <w:t xml:space="preserve"> </w:t>
      </w:r>
      <w:r w:rsidRPr="00D45501">
        <w:rPr>
          <w:sz w:val="28"/>
          <w:szCs w:val="28"/>
        </w:rPr>
        <w:t>kW</w:t>
      </w:r>
      <w:r w:rsidR="009837B7">
        <w:rPr>
          <w:sz w:val="28"/>
          <w:szCs w:val="28"/>
        </w:rPr>
        <w:t>,</w:t>
      </w:r>
      <w:r w:rsidRPr="00D45501">
        <w:rPr>
          <w:sz w:val="28"/>
          <w:szCs w:val="28"/>
        </w:rPr>
        <w:t xml:space="preserve"> </w:t>
      </w:r>
      <w:r w:rsidR="000D76BC">
        <w:rPr>
          <w:sz w:val="28"/>
          <w:szCs w:val="28"/>
        </w:rPr>
        <w:t xml:space="preserve">bearing </w:t>
      </w:r>
      <w:r w:rsidRPr="00D45501">
        <w:rPr>
          <w:sz w:val="28"/>
          <w:szCs w:val="28"/>
        </w:rPr>
        <w:t>Account No. 3000318496.</w:t>
      </w:r>
    </w:p>
    <w:p w:rsidR="00A82B2D" w:rsidRDefault="00A82B2D" w:rsidP="009837B7">
      <w:pPr>
        <w:pStyle w:val="ListParagraph"/>
        <w:numPr>
          <w:ilvl w:val="0"/>
          <w:numId w:val="5"/>
        </w:numPr>
        <w:spacing w:after="200" w:line="480" w:lineRule="auto"/>
        <w:jc w:val="both"/>
        <w:rPr>
          <w:sz w:val="28"/>
          <w:szCs w:val="28"/>
        </w:rPr>
      </w:pPr>
      <w:r w:rsidRPr="003F73DF">
        <w:rPr>
          <w:sz w:val="28"/>
          <w:szCs w:val="28"/>
        </w:rPr>
        <w:t xml:space="preserve">The Petitioner </w:t>
      </w:r>
      <w:r w:rsidR="000D76BC">
        <w:rPr>
          <w:sz w:val="28"/>
          <w:szCs w:val="28"/>
        </w:rPr>
        <w:t>received</w:t>
      </w:r>
      <w:r w:rsidRPr="003F73DF">
        <w:rPr>
          <w:sz w:val="28"/>
          <w:szCs w:val="28"/>
        </w:rPr>
        <w:t xml:space="preserve"> a bill of Rs. 7,38,307/- for the period from 17.04.2017 to 15.06.2017 (59 days) </w:t>
      </w:r>
      <w:r w:rsidR="009F2ED1">
        <w:rPr>
          <w:sz w:val="28"/>
          <w:szCs w:val="28"/>
        </w:rPr>
        <w:t>including the</w:t>
      </w:r>
      <w:r w:rsidR="004E0FEB">
        <w:rPr>
          <w:sz w:val="28"/>
          <w:szCs w:val="28"/>
        </w:rPr>
        <w:t xml:space="preserve"> </w:t>
      </w:r>
      <w:r w:rsidR="00F23B66">
        <w:rPr>
          <w:sz w:val="28"/>
          <w:szCs w:val="28"/>
        </w:rPr>
        <w:t>arrear</w:t>
      </w:r>
      <w:r w:rsidR="0069394F">
        <w:rPr>
          <w:sz w:val="28"/>
          <w:szCs w:val="28"/>
        </w:rPr>
        <w:t>s</w:t>
      </w:r>
      <w:r w:rsidR="00F23B66">
        <w:rPr>
          <w:sz w:val="28"/>
          <w:szCs w:val="28"/>
        </w:rPr>
        <w:t xml:space="preserve"> of </w:t>
      </w:r>
      <w:r w:rsidR="00C45559">
        <w:rPr>
          <w:sz w:val="28"/>
          <w:szCs w:val="28"/>
        </w:rPr>
        <w:t xml:space="preserve">                 </w:t>
      </w:r>
      <w:r w:rsidRPr="003F73DF">
        <w:rPr>
          <w:sz w:val="28"/>
          <w:szCs w:val="28"/>
        </w:rPr>
        <w:t>Rs.7,13,015/-.</w:t>
      </w:r>
      <w:r w:rsidR="001C62AB">
        <w:rPr>
          <w:sz w:val="28"/>
          <w:szCs w:val="28"/>
        </w:rPr>
        <w:t xml:space="preserve"> These arrears pertained to </w:t>
      </w:r>
      <w:r>
        <w:rPr>
          <w:sz w:val="28"/>
          <w:szCs w:val="28"/>
        </w:rPr>
        <w:t>the Temporary</w:t>
      </w:r>
      <w:r w:rsidR="001C62AB">
        <w:rPr>
          <w:sz w:val="28"/>
          <w:szCs w:val="28"/>
        </w:rPr>
        <w:t xml:space="preserve"> Co</w:t>
      </w:r>
      <w:r>
        <w:rPr>
          <w:sz w:val="28"/>
          <w:szCs w:val="28"/>
        </w:rPr>
        <w:t>nnection</w:t>
      </w:r>
      <w:r w:rsidR="00866783">
        <w:rPr>
          <w:sz w:val="28"/>
          <w:szCs w:val="28"/>
        </w:rPr>
        <w:t>,</w:t>
      </w:r>
      <w:r>
        <w:rPr>
          <w:sz w:val="28"/>
          <w:szCs w:val="28"/>
        </w:rPr>
        <w:t xml:space="preserve"> bearing Account No. 3000299967</w:t>
      </w:r>
      <w:r w:rsidR="001C62AB">
        <w:rPr>
          <w:sz w:val="28"/>
          <w:szCs w:val="28"/>
        </w:rPr>
        <w:t xml:space="preserve"> taken by the Petition</w:t>
      </w:r>
      <w:r w:rsidR="001A4702">
        <w:rPr>
          <w:sz w:val="28"/>
          <w:szCs w:val="28"/>
        </w:rPr>
        <w:t>e</w:t>
      </w:r>
      <w:r w:rsidR="001C62AB">
        <w:rPr>
          <w:sz w:val="28"/>
          <w:szCs w:val="28"/>
        </w:rPr>
        <w:t xml:space="preserve">r earlier </w:t>
      </w:r>
      <w:r w:rsidR="002829D5">
        <w:rPr>
          <w:sz w:val="28"/>
          <w:szCs w:val="28"/>
        </w:rPr>
        <w:t xml:space="preserve">on 07.05.2012 </w:t>
      </w:r>
      <w:r w:rsidR="001C62AB">
        <w:rPr>
          <w:sz w:val="28"/>
          <w:szCs w:val="28"/>
        </w:rPr>
        <w:t xml:space="preserve">for carrying out </w:t>
      </w:r>
      <w:r w:rsidR="001A4702">
        <w:rPr>
          <w:sz w:val="28"/>
          <w:szCs w:val="28"/>
        </w:rPr>
        <w:t xml:space="preserve">the </w:t>
      </w:r>
      <w:r w:rsidR="001C62AB">
        <w:rPr>
          <w:sz w:val="28"/>
          <w:szCs w:val="28"/>
        </w:rPr>
        <w:t xml:space="preserve">construction work of residential colony </w:t>
      </w:r>
      <w:r w:rsidR="00112A57">
        <w:rPr>
          <w:sz w:val="28"/>
          <w:szCs w:val="28"/>
        </w:rPr>
        <w:t xml:space="preserve">Plots </w:t>
      </w:r>
      <w:r w:rsidR="001C62AB">
        <w:rPr>
          <w:sz w:val="28"/>
          <w:szCs w:val="28"/>
        </w:rPr>
        <w:t xml:space="preserve">at </w:t>
      </w:r>
      <w:r w:rsidR="00CD11FB">
        <w:rPr>
          <w:sz w:val="28"/>
          <w:szCs w:val="28"/>
        </w:rPr>
        <w:t>V</w:t>
      </w:r>
      <w:r w:rsidR="001C62AB">
        <w:rPr>
          <w:sz w:val="28"/>
          <w:szCs w:val="28"/>
        </w:rPr>
        <w:t>illage</w:t>
      </w:r>
      <w:r w:rsidR="00A328E9">
        <w:rPr>
          <w:sz w:val="28"/>
          <w:szCs w:val="28"/>
        </w:rPr>
        <w:t>:</w:t>
      </w:r>
      <w:r w:rsidR="001C62AB">
        <w:rPr>
          <w:sz w:val="28"/>
          <w:szCs w:val="28"/>
        </w:rPr>
        <w:t xml:space="preserve"> Chhajju Majra</w:t>
      </w:r>
      <w:r w:rsidR="00A328E9">
        <w:rPr>
          <w:sz w:val="28"/>
          <w:szCs w:val="28"/>
        </w:rPr>
        <w:t xml:space="preserve">, S.A.S. Nagar </w:t>
      </w:r>
      <w:r w:rsidR="00433ABB">
        <w:rPr>
          <w:sz w:val="28"/>
          <w:szCs w:val="28"/>
        </w:rPr>
        <w:t>(</w:t>
      </w:r>
      <w:r w:rsidR="0054598B">
        <w:rPr>
          <w:sz w:val="28"/>
          <w:szCs w:val="28"/>
        </w:rPr>
        <w:t>M</w:t>
      </w:r>
      <w:r w:rsidR="00433ABB">
        <w:rPr>
          <w:sz w:val="28"/>
          <w:szCs w:val="28"/>
        </w:rPr>
        <w:t xml:space="preserve">ohali) </w:t>
      </w:r>
      <w:r w:rsidR="00A328E9">
        <w:rPr>
          <w:sz w:val="28"/>
          <w:szCs w:val="28"/>
        </w:rPr>
        <w:t>and</w:t>
      </w:r>
      <w:r w:rsidR="002829D5">
        <w:rPr>
          <w:sz w:val="28"/>
          <w:szCs w:val="28"/>
        </w:rPr>
        <w:t xml:space="preserve"> disconnected on 28.03.2016.</w:t>
      </w:r>
    </w:p>
    <w:p w:rsidR="003C5457" w:rsidRDefault="006F7522" w:rsidP="003C5457">
      <w:pPr>
        <w:pStyle w:val="ListParagraph"/>
        <w:numPr>
          <w:ilvl w:val="0"/>
          <w:numId w:val="5"/>
        </w:numPr>
        <w:spacing w:after="200" w:line="480" w:lineRule="auto"/>
        <w:ind w:left="709" w:hanging="709"/>
        <w:jc w:val="both"/>
        <w:rPr>
          <w:sz w:val="28"/>
          <w:szCs w:val="28"/>
        </w:rPr>
      </w:pPr>
      <w:r>
        <w:rPr>
          <w:sz w:val="28"/>
          <w:szCs w:val="28"/>
        </w:rPr>
        <w:lastRenderedPageBreak/>
        <w:t xml:space="preserve">Aggrieved </w:t>
      </w:r>
      <w:r w:rsidR="00A82B2D">
        <w:rPr>
          <w:sz w:val="28"/>
          <w:szCs w:val="28"/>
        </w:rPr>
        <w:t xml:space="preserve">with the arrear amount charged in the bill, the Petitioner filed </w:t>
      </w:r>
      <w:r w:rsidR="00432F66">
        <w:rPr>
          <w:sz w:val="28"/>
          <w:szCs w:val="28"/>
        </w:rPr>
        <w:t xml:space="preserve">a </w:t>
      </w:r>
      <w:r w:rsidR="002829D5">
        <w:rPr>
          <w:sz w:val="28"/>
          <w:szCs w:val="28"/>
        </w:rPr>
        <w:t>Petition</w:t>
      </w:r>
      <w:r w:rsidR="00A82B2D">
        <w:rPr>
          <w:sz w:val="28"/>
          <w:szCs w:val="28"/>
        </w:rPr>
        <w:t xml:space="preserve"> in </w:t>
      </w:r>
      <w:r w:rsidR="00E163DF">
        <w:rPr>
          <w:sz w:val="28"/>
          <w:szCs w:val="28"/>
        </w:rPr>
        <w:t>the Forum who</w:t>
      </w:r>
      <w:r>
        <w:rPr>
          <w:sz w:val="28"/>
          <w:szCs w:val="28"/>
        </w:rPr>
        <w:t xml:space="preserve">, </w:t>
      </w:r>
      <w:r w:rsidR="00432F66">
        <w:rPr>
          <w:sz w:val="28"/>
          <w:szCs w:val="28"/>
        </w:rPr>
        <w:t xml:space="preserve">after </w:t>
      </w:r>
      <w:r w:rsidR="00A82B2D">
        <w:rPr>
          <w:sz w:val="28"/>
          <w:szCs w:val="28"/>
        </w:rPr>
        <w:t>hearing</w:t>
      </w:r>
      <w:r w:rsidR="002829D5">
        <w:rPr>
          <w:sz w:val="28"/>
          <w:szCs w:val="28"/>
        </w:rPr>
        <w:t>,</w:t>
      </w:r>
      <w:r w:rsidR="00A82B2D">
        <w:rPr>
          <w:sz w:val="28"/>
          <w:szCs w:val="28"/>
        </w:rPr>
        <w:t xml:space="preserve"> </w:t>
      </w:r>
      <w:r>
        <w:rPr>
          <w:sz w:val="28"/>
          <w:szCs w:val="28"/>
        </w:rPr>
        <w:t>passed order dated 24.11.2017 (Reference: Page 2, Para 1)</w:t>
      </w:r>
      <w:r w:rsidR="003C5457">
        <w:rPr>
          <w:sz w:val="28"/>
          <w:szCs w:val="28"/>
        </w:rPr>
        <w:t>.</w:t>
      </w:r>
    </w:p>
    <w:p w:rsidR="00D62F49" w:rsidRPr="003C5457" w:rsidRDefault="00A82B2D" w:rsidP="00B83008">
      <w:pPr>
        <w:pStyle w:val="ListParagraph"/>
        <w:numPr>
          <w:ilvl w:val="0"/>
          <w:numId w:val="5"/>
        </w:numPr>
        <w:spacing w:after="200" w:line="480" w:lineRule="auto"/>
        <w:ind w:left="709" w:hanging="709"/>
        <w:jc w:val="both"/>
        <w:rPr>
          <w:sz w:val="28"/>
          <w:szCs w:val="28"/>
        </w:rPr>
      </w:pPr>
      <w:r w:rsidRPr="003C5457">
        <w:rPr>
          <w:sz w:val="28"/>
          <w:szCs w:val="28"/>
        </w:rPr>
        <w:t>Not satisfied with</w:t>
      </w:r>
      <w:r w:rsidR="00495304">
        <w:rPr>
          <w:sz w:val="28"/>
          <w:szCs w:val="28"/>
        </w:rPr>
        <w:t xml:space="preserve"> </w:t>
      </w:r>
      <w:r w:rsidRPr="003C5457">
        <w:rPr>
          <w:sz w:val="28"/>
          <w:szCs w:val="28"/>
        </w:rPr>
        <w:t>the</w:t>
      </w:r>
      <w:r w:rsidR="00495304">
        <w:rPr>
          <w:sz w:val="28"/>
          <w:szCs w:val="28"/>
        </w:rPr>
        <w:t xml:space="preserve"> </w:t>
      </w:r>
      <w:r w:rsidRPr="003C5457">
        <w:rPr>
          <w:sz w:val="28"/>
          <w:szCs w:val="28"/>
        </w:rPr>
        <w:t>decision</w:t>
      </w:r>
      <w:r w:rsidR="00495304">
        <w:rPr>
          <w:sz w:val="28"/>
          <w:szCs w:val="28"/>
        </w:rPr>
        <w:t xml:space="preserve"> </w:t>
      </w:r>
      <w:r w:rsidRPr="003C5457">
        <w:rPr>
          <w:sz w:val="28"/>
          <w:szCs w:val="28"/>
        </w:rPr>
        <w:t xml:space="preserve">of </w:t>
      </w:r>
      <w:r w:rsidR="00B058F4" w:rsidRPr="003C5457">
        <w:rPr>
          <w:sz w:val="28"/>
          <w:szCs w:val="28"/>
        </w:rPr>
        <w:t>the Forum</w:t>
      </w:r>
      <w:r w:rsidRPr="003C5457">
        <w:rPr>
          <w:sz w:val="28"/>
          <w:szCs w:val="28"/>
        </w:rPr>
        <w:t>, the</w:t>
      </w:r>
      <w:r w:rsidR="00495304">
        <w:rPr>
          <w:sz w:val="28"/>
          <w:szCs w:val="28"/>
        </w:rPr>
        <w:t xml:space="preserve"> </w:t>
      </w:r>
      <w:r w:rsidRPr="003C5457">
        <w:rPr>
          <w:sz w:val="28"/>
          <w:szCs w:val="28"/>
        </w:rPr>
        <w:t>Petition</w:t>
      </w:r>
      <w:r w:rsidR="00B57934" w:rsidRPr="003C5457">
        <w:rPr>
          <w:sz w:val="28"/>
          <w:szCs w:val="28"/>
        </w:rPr>
        <w:t>er</w:t>
      </w:r>
      <w:r w:rsidR="00495304">
        <w:rPr>
          <w:sz w:val="28"/>
          <w:szCs w:val="28"/>
        </w:rPr>
        <w:t xml:space="preserve"> </w:t>
      </w:r>
      <w:r w:rsidR="00B57934" w:rsidRPr="003C5457">
        <w:rPr>
          <w:sz w:val="28"/>
          <w:szCs w:val="28"/>
        </w:rPr>
        <w:t>filed</w:t>
      </w:r>
      <w:r w:rsidR="00B57934" w:rsidRPr="003C5457">
        <w:rPr>
          <w:sz w:val="28"/>
          <w:szCs w:val="28"/>
        </w:rPr>
        <w:tab/>
      </w:r>
      <w:r w:rsidRPr="003C5457">
        <w:rPr>
          <w:sz w:val="28"/>
          <w:szCs w:val="28"/>
        </w:rPr>
        <w:t>an</w:t>
      </w:r>
      <w:r w:rsidR="00FC0CDC">
        <w:rPr>
          <w:sz w:val="28"/>
          <w:szCs w:val="28"/>
        </w:rPr>
        <w:t xml:space="preserve"> </w:t>
      </w:r>
      <w:r w:rsidR="00B058F4" w:rsidRPr="003C5457">
        <w:rPr>
          <w:sz w:val="28"/>
          <w:szCs w:val="28"/>
        </w:rPr>
        <w:t>A</w:t>
      </w:r>
      <w:r w:rsidRPr="003C5457">
        <w:rPr>
          <w:sz w:val="28"/>
          <w:szCs w:val="28"/>
        </w:rPr>
        <w:t xml:space="preserve">ppeal in </w:t>
      </w:r>
      <w:r w:rsidR="00B058F4" w:rsidRPr="003C5457">
        <w:rPr>
          <w:sz w:val="28"/>
          <w:szCs w:val="28"/>
        </w:rPr>
        <w:t>this</w:t>
      </w:r>
      <w:r w:rsidRPr="003C5457">
        <w:rPr>
          <w:sz w:val="28"/>
          <w:szCs w:val="28"/>
        </w:rPr>
        <w:t xml:space="preserve"> Court and prayed </w:t>
      </w:r>
      <w:r w:rsidR="008D6644" w:rsidRPr="003C5457">
        <w:rPr>
          <w:sz w:val="28"/>
          <w:szCs w:val="28"/>
        </w:rPr>
        <w:t xml:space="preserve">that </w:t>
      </w:r>
      <w:r w:rsidR="00E44A39" w:rsidRPr="003C5457">
        <w:rPr>
          <w:sz w:val="28"/>
          <w:szCs w:val="28"/>
        </w:rPr>
        <w:t>its</w:t>
      </w:r>
      <w:r w:rsidR="0005744C" w:rsidRPr="003C5457">
        <w:rPr>
          <w:sz w:val="28"/>
          <w:szCs w:val="28"/>
        </w:rPr>
        <w:t xml:space="preserve"> </w:t>
      </w:r>
      <w:r w:rsidR="008D6644" w:rsidRPr="003C5457">
        <w:rPr>
          <w:sz w:val="28"/>
          <w:szCs w:val="28"/>
        </w:rPr>
        <w:t>account</w:t>
      </w:r>
      <w:r w:rsidR="00E44A39" w:rsidRPr="003C5457">
        <w:rPr>
          <w:sz w:val="28"/>
          <w:szCs w:val="28"/>
        </w:rPr>
        <w:t xml:space="preserve"> </w:t>
      </w:r>
      <w:r w:rsidR="00A328E9">
        <w:rPr>
          <w:sz w:val="28"/>
          <w:szCs w:val="28"/>
        </w:rPr>
        <w:t xml:space="preserve">of </w:t>
      </w:r>
      <w:r w:rsidR="00D45838">
        <w:rPr>
          <w:sz w:val="28"/>
          <w:szCs w:val="28"/>
        </w:rPr>
        <w:t>T</w:t>
      </w:r>
      <w:r w:rsidR="00A328E9">
        <w:rPr>
          <w:sz w:val="28"/>
          <w:szCs w:val="28"/>
        </w:rPr>
        <w:t xml:space="preserve">emporary </w:t>
      </w:r>
      <w:r w:rsidR="00D45838">
        <w:rPr>
          <w:sz w:val="28"/>
          <w:szCs w:val="28"/>
        </w:rPr>
        <w:t>C</w:t>
      </w:r>
      <w:r w:rsidR="00A328E9">
        <w:rPr>
          <w:sz w:val="28"/>
          <w:szCs w:val="28"/>
        </w:rPr>
        <w:t xml:space="preserve">onnection </w:t>
      </w:r>
      <w:r w:rsidRPr="003C5457">
        <w:rPr>
          <w:sz w:val="28"/>
          <w:szCs w:val="28"/>
        </w:rPr>
        <w:t>may</w:t>
      </w:r>
      <w:r w:rsidR="00E44A39" w:rsidRPr="003C5457">
        <w:rPr>
          <w:sz w:val="28"/>
          <w:szCs w:val="28"/>
        </w:rPr>
        <w:t xml:space="preserve"> </w:t>
      </w:r>
      <w:r w:rsidR="00544D01" w:rsidRPr="003C5457">
        <w:rPr>
          <w:sz w:val="28"/>
          <w:szCs w:val="28"/>
        </w:rPr>
        <w:t>be</w:t>
      </w:r>
      <w:r w:rsidR="00B825DC" w:rsidRPr="003C5457">
        <w:rPr>
          <w:sz w:val="28"/>
          <w:szCs w:val="28"/>
        </w:rPr>
        <w:t xml:space="preserve"> </w:t>
      </w:r>
      <w:r w:rsidR="003B5810" w:rsidRPr="003C5457">
        <w:rPr>
          <w:sz w:val="28"/>
          <w:szCs w:val="28"/>
        </w:rPr>
        <w:t>overhauled in</w:t>
      </w:r>
      <w:r w:rsidR="00495304">
        <w:rPr>
          <w:sz w:val="28"/>
          <w:szCs w:val="28"/>
        </w:rPr>
        <w:t xml:space="preserve"> </w:t>
      </w:r>
      <w:r w:rsidRPr="003C5457">
        <w:rPr>
          <w:sz w:val="28"/>
          <w:szCs w:val="28"/>
        </w:rPr>
        <w:t>acco</w:t>
      </w:r>
      <w:r w:rsidR="00D409BD" w:rsidRPr="003C5457">
        <w:rPr>
          <w:sz w:val="28"/>
          <w:szCs w:val="28"/>
        </w:rPr>
        <w:t xml:space="preserve">rdance with the relevant </w:t>
      </w:r>
      <w:r w:rsidR="00DE66C1" w:rsidRPr="003C5457">
        <w:rPr>
          <w:sz w:val="28"/>
          <w:szCs w:val="28"/>
        </w:rPr>
        <w:t>Regulation of the</w:t>
      </w:r>
      <w:r w:rsidR="00544D01" w:rsidRPr="003C5457">
        <w:rPr>
          <w:sz w:val="28"/>
          <w:szCs w:val="28"/>
        </w:rPr>
        <w:t xml:space="preserve"> </w:t>
      </w:r>
      <w:r w:rsidR="00D409BD" w:rsidRPr="003C5457">
        <w:rPr>
          <w:sz w:val="28"/>
          <w:szCs w:val="28"/>
        </w:rPr>
        <w:t>Supply</w:t>
      </w:r>
      <w:r w:rsidR="003B5810" w:rsidRPr="003C5457">
        <w:rPr>
          <w:sz w:val="28"/>
          <w:szCs w:val="28"/>
        </w:rPr>
        <w:t xml:space="preserve"> </w:t>
      </w:r>
      <w:r w:rsidR="00D409BD" w:rsidRPr="003C5457">
        <w:rPr>
          <w:sz w:val="28"/>
          <w:szCs w:val="28"/>
        </w:rPr>
        <w:t>C</w:t>
      </w:r>
      <w:r w:rsidRPr="003C5457">
        <w:rPr>
          <w:sz w:val="28"/>
          <w:szCs w:val="28"/>
        </w:rPr>
        <w:t>ode</w:t>
      </w:r>
      <w:r w:rsidR="00DE66C1" w:rsidRPr="003C5457">
        <w:rPr>
          <w:sz w:val="28"/>
          <w:szCs w:val="28"/>
        </w:rPr>
        <w:t>-2014</w:t>
      </w:r>
      <w:r w:rsidR="002829D5">
        <w:rPr>
          <w:sz w:val="28"/>
          <w:szCs w:val="28"/>
        </w:rPr>
        <w:t xml:space="preserve"> in</w:t>
      </w:r>
      <w:r w:rsidRPr="003C5457">
        <w:rPr>
          <w:sz w:val="28"/>
          <w:szCs w:val="28"/>
        </w:rPr>
        <w:t xml:space="preserve"> the interest of justice.</w:t>
      </w:r>
    </w:p>
    <w:p w:rsidR="00275DFE" w:rsidRDefault="00507CCF" w:rsidP="00275DFE">
      <w:pPr>
        <w:pStyle w:val="ListParagraph"/>
        <w:spacing w:after="200" w:line="480" w:lineRule="auto"/>
        <w:ind w:left="0" w:right="26"/>
        <w:jc w:val="both"/>
        <w:rPr>
          <w:b/>
          <w:sz w:val="28"/>
          <w:szCs w:val="28"/>
        </w:rPr>
      </w:pPr>
      <w:r>
        <w:rPr>
          <w:b/>
          <w:sz w:val="28"/>
          <w:szCs w:val="28"/>
        </w:rPr>
        <w:t>3.</w:t>
      </w:r>
      <w:r>
        <w:rPr>
          <w:b/>
          <w:sz w:val="28"/>
          <w:szCs w:val="28"/>
        </w:rPr>
        <w:tab/>
        <w:t xml:space="preserve">Submissions made by the </w:t>
      </w:r>
      <w:r w:rsidR="004203F6">
        <w:rPr>
          <w:b/>
          <w:sz w:val="28"/>
          <w:szCs w:val="28"/>
        </w:rPr>
        <w:t>P</w:t>
      </w:r>
      <w:r>
        <w:rPr>
          <w:b/>
          <w:sz w:val="28"/>
          <w:szCs w:val="28"/>
        </w:rPr>
        <w:t>etitioner and the Respondent:</w:t>
      </w:r>
    </w:p>
    <w:p w:rsidR="00B03DD5" w:rsidRPr="00400FAA" w:rsidRDefault="00B03DD5" w:rsidP="00275DFE">
      <w:pPr>
        <w:pStyle w:val="ListParagraph"/>
        <w:spacing w:after="200" w:line="480" w:lineRule="auto"/>
        <w:ind w:left="0" w:right="26"/>
        <w:jc w:val="both"/>
        <w:rPr>
          <w:sz w:val="28"/>
          <w:szCs w:val="28"/>
        </w:rPr>
      </w:pPr>
      <w:r>
        <w:rPr>
          <w:b/>
          <w:sz w:val="28"/>
          <w:szCs w:val="28"/>
        </w:rPr>
        <w:tab/>
      </w:r>
      <w:r w:rsidRPr="00400FAA">
        <w:rPr>
          <w:sz w:val="28"/>
          <w:szCs w:val="28"/>
        </w:rPr>
        <w:t xml:space="preserve">Before undertaking analysis of the case, it is necessary to go through written submissions made by the </w:t>
      </w:r>
      <w:r w:rsidR="00CD11FB">
        <w:rPr>
          <w:sz w:val="28"/>
          <w:szCs w:val="28"/>
        </w:rPr>
        <w:t>P</w:t>
      </w:r>
      <w:r w:rsidRPr="00400FAA">
        <w:rPr>
          <w:sz w:val="28"/>
          <w:szCs w:val="28"/>
        </w:rPr>
        <w:t xml:space="preserve">etitioner </w:t>
      </w:r>
      <w:r w:rsidR="00A328E9">
        <w:rPr>
          <w:sz w:val="28"/>
          <w:szCs w:val="28"/>
        </w:rPr>
        <w:t>in the Appeal a</w:t>
      </w:r>
      <w:r w:rsidRPr="00400FAA">
        <w:rPr>
          <w:sz w:val="28"/>
          <w:szCs w:val="28"/>
        </w:rPr>
        <w:t xml:space="preserve">nd reply of the Respondent as well as the oral submissions of the Representatives of the </w:t>
      </w:r>
      <w:r w:rsidR="00CD11FB">
        <w:rPr>
          <w:sz w:val="28"/>
          <w:szCs w:val="28"/>
        </w:rPr>
        <w:t>P</w:t>
      </w:r>
      <w:r w:rsidRPr="00400FAA">
        <w:rPr>
          <w:sz w:val="28"/>
          <w:szCs w:val="28"/>
        </w:rPr>
        <w:t xml:space="preserve">etitioner and the Respondent alongwith </w:t>
      </w:r>
      <w:r w:rsidR="004713D2">
        <w:rPr>
          <w:sz w:val="28"/>
          <w:szCs w:val="28"/>
        </w:rPr>
        <w:t xml:space="preserve">the </w:t>
      </w:r>
      <w:r w:rsidRPr="00400FAA">
        <w:rPr>
          <w:sz w:val="28"/>
          <w:szCs w:val="28"/>
        </w:rPr>
        <w:t>material brought on record by both the sides.</w:t>
      </w:r>
    </w:p>
    <w:p w:rsidR="00B03DD5" w:rsidRPr="00FC34B2" w:rsidRDefault="00FC34B2" w:rsidP="00317CB5">
      <w:pPr>
        <w:pStyle w:val="ListParagraph"/>
        <w:numPr>
          <w:ilvl w:val="0"/>
          <w:numId w:val="6"/>
        </w:numPr>
        <w:spacing w:after="200" w:line="480" w:lineRule="auto"/>
        <w:ind w:left="709" w:right="26" w:hanging="709"/>
        <w:jc w:val="both"/>
        <w:rPr>
          <w:b/>
          <w:bCs/>
        </w:rPr>
      </w:pPr>
      <w:r>
        <w:rPr>
          <w:b/>
          <w:sz w:val="28"/>
          <w:szCs w:val="28"/>
        </w:rPr>
        <w:t>Submissions of the Petitioner:</w:t>
      </w:r>
    </w:p>
    <w:p w:rsidR="00FC34B2" w:rsidRDefault="00317CB5" w:rsidP="00317CB5">
      <w:pPr>
        <w:pStyle w:val="ListParagraph"/>
        <w:spacing w:after="200" w:line="480" w:lineRule="auto"/>
        <w:ind w:left="709" w:right="26"/>
        <w:jc w:val="both"/>
        <w:rPr>
          <w:sz w:val="28"/>
          <w:szCs w:val="28"/>
        </w:rPr>
      </w:pPr>
      <w:r>
        <w:rPr>
          <w:sz w:val="28"/>
          <w:szCs w:val="28"/>
        </w:rPr>
        <w:t>The Petitioner submitted the following for consideration of this Court:</w:t>
      </w:r>
    </w:p>
    <w:p w:rsidR="00B6174D" w:rsidRPr="00BC3AAB" w:rsidRDefault="00B6174D" w:rsidP="00872FA6">
      <w:pPr>
        <w:pStyle w:val="ListParagraph"/>
        <w:numPr>
          <w:ilvl w:val="0"/>
          <w:numId w:val="7"/>
        </w:numPr>
        <w:spacing w:line="480" w:lineRule="auto"/>
        <w:ind w:hanging="371"/>
        <w:jc w:val="both"/>
        <w:rPr>
          <w:sz w:val="28"/>
          <w:szCs w:val="28"/>
        </w:rPr>
      </w:pPr>
      <w:r w:rsidRPr="00BC3AAB">
        <w:rPr>
          <w:sz w:val="28"/>
          <w:szCs w:val="28"/>
        </w:rPr>
        <w:t xml:space="preserve">The </w:t>
      </w:r>
      <w:r w:rsidR="00BC3AAB">
        <w:rPr>
          <w:sz w:val="28"/>
          <w:szCs w:val="28"/>
        </w:rPr>
        <w:t>P</w:t>
      </w:r>
      <w:r w:rsidRPr="00BC3AAB">
        <w:rPr>
          <w:sz w:val="28"/>
          <w:szCs w:val="28"/>
        </w:rPr>
        <w:t>etitioner obtained a temporary electricity connection</w:t>
      </w:r>
      <w:r w:rsidR="00CD11FB">
        <w:rPr>
          <w:sz w:val="28"/>
          <w:szCs w:val="28"/>
        </w:rPr>
        <w:t>,</w:t>
      </w:r>
      <w:r w:rsidRPr="00BC3AAB">
        <w:rPr>
          <w:sz w:val="28"/>
          <w:szCs w:val="28"/>
        </w:rPr>
        <w:t xml:space="preserve"> </w:t>
      </w:r>
      <w:r w:rsidR="00BC3AAB">
        <w:rPr>
          <w:sz w:val="28"/>
          <w:szCs w:val="28"/>
        </w:rPr>
        <w:t>bearing Account No.</w:t>
      </w:r>
      <w:r w:rsidRPr="00BC3AAB">
        <w:rPr>
          <w:sz w:val="28"/>
          <w:szCs w:val="28"/>
        </w:rPr>
        <w:t xml:space="preserve"> 3000299967</w:t>
      </w:r>
      <w:r w:rsidR="00CD11FB">
        <w:rPr>
          <w:sz w:val="28"/>
          <w:szCs w:val="28"/>
        </w:rPr>
        <w:t>,</w:t>
      </w:r>
      <w:r w:rsidR="00E163DF">
        <w:rPr>
          <w:sz w:val="28"/>
          <w:szCs w:val="28"/>
        </w:rPr>
        <w:t xml:space="preserve"> with Connected Load </w:t>
      </w:r>
      <w:r w:rsidRPr="00BC3AAB">
        <w:rPr>
          <w:sz w:val="28"/>
          <w:szCs w:val="28"/>
        </w:rPr>
        <w:t>of 10.970</w:t>
      </w:r>
      <w:r w:rsidR="00BC3AAB">
        <w:rPr>
          <w:sz w:val="28"/>
          <w:szCs w:val="28"/>
        </w:rPr>
        <w:t>k</w:t>
      </w:r>
      <w:r w:rsidRPr="00BC3AAB">
        <w:rPr>
          <w:sz w:val="28"/>
          <w:szCs w:val="28"/>
        </w:rPr>
        <w:t xml:space="preserve">W for construction work of </w:t>
      </w:r>
      <w:r w:rsidR="00E163DF">
        <w:rPr>
          <w:sz w:val="28"/>
          <w:szCs w:val="28"/>
        </w:rPr>
        <w:t>the</w:t>
      </w:r>
      <w:r w:rsidRPr="00BC3AAB">
        <w:rPr>
          <w:sz w:val="28"/>
          <w:szCs w:val="28"/>
        </w:rPr>
        <w:t xml:space="preserve"> residential colony</w:t>
      </w:r>
      <w:r w:rsidR="00112A57">
        <w:rPr>
          <w:sz w:val="28"/>
          <w:szCs w:val="28"/>
        </w:rPr>
        <w:t xml:space="preserve"> Plots</w:t>
      </w:r>
      <w:r w:rsidRPr="00BC3AAB">
        <w:rPr>
          <w:sz w:val="28"/>
          <w:szCs w:val="28"/>
        </w:rPr>
        <w:t xml:space="preserve"> </w:t>
      </w:r>
      <w:r w:rsidR="00E163DF">
        <w:rPr>
          <w:sz w:val="28"/>
          <w:szCs w:val="28"/>
        </w:rPr>
        <w:t xml:space="preserve">being built by it </w:t>
      </w:r>
      <w:r w:rsidRPr="00BC3AAB">
        <w:rPr>
          <w:sz w:val="28"/>
          <w:szCs w:val="28"/>
        </w:rPr>
        <w:t xml:space="preserve">at </w:t>
      </w:r>
      <w:r w:rsidR="00CD11FB">
        <w:rPr>
          <w:sz w:val="28"/>
          <w:szCs w:val="28"/>
        </w:rPr>
        <w:t>V</w:t>
      </w:r>
      <w:r w:rsidRPr="00BC3AAB">
        <w:rPr>
          <w:sz w:val="28"/>
          <w:szCs w:val="28"/>
        </w:rPr>
        <w:t>illage</w:t>
      </w:r>
      <w:r w:rsidR="00A328E9">
        <w:rPr>
          <w:sz w:val="28"/>
          <w:szCs w:val="28"/>
        </w:rPr>
        <w:t>:</w:t>
      </w:r>
      <w:r w:rsidRPr="00BC3AAB">
        <w:rPr>
          <w:sz w:val="28"/>
          <w:szCs w:val="28"/>
        </w:rPr>
        <w:t xml:space="preserve"> Chhajju Majra, Greater Mohali </w:t>
      </w:r>
      <w:r w:rsidR="00E163DF">
        <w:rPr>
          <w:sz w:val="28"/>
          <w:szCs w:val="28"/>
        </w:rPr>
        <w:t>on 07.05.2012. Th</w:t>
      </w:r>
      <w:r w:rsidR="00A328E9">
        <w:rPr>
          <w:sz w:val="28"/>
          <w:szCs w:val="28"/>
        </w:rPr>
        <w:t>e</w:t>
      </w:r>
      <w:r w:rsidR="00E163DF">
        <w:rPr>
          <w:sz w:val="28"/>
          <w:szCs w:val="28"/>
        </w:rPr>
        <w:t xml:space="preserve"> Energy Meter </w:t>
      </w:r>
      <w:r w:rsidR="00A328E9">
        <w:rPr>
          <w:sz w:val="28"/>
          <w:szCs w:val="28"/>
        </w:rPr>
        <w:t xml:space="preserve">of the said connection </w:t>
      </w:r>
      <w:r w:rsidR="00E163DF">
        <w:rPr>
          <w:sz w:val="28"/>
          <w:szCs w:val="28"/>
        </w:rPr>
        <w:t xml:space="preserve">became defective and a new Energy </w:t>
      </w:r>
      <w:r w:rsidR="00E163DF">
        <w:rPr>
          <w:sz w:val="28"/>
          <w:szCs w:val="28"/>
        </w:rPr>
        <w:lastRenderedPageBreak/>
        <w:t xml:space="preserve">Meter was installed on 31.01.2014. </w:t>
      </w:r>
      <w:r w:rsidRPr="00BC3AAB">
        <w:rPr>
          <w:sz w:val="28"/>
          <w:szCs w:val="28"/>
        </w:rPr>
        <w:t xml:space="preserve"> All the bills issued by the </w:t>
      </w:r>
      <w:r w:rsidR="00E163DF">
        <w:rPr>
          <w:sz w:val="28"/>
          <w:szCs w:val="28"/>
        </w:rPr>
        <w:t>Respondent</w:t>
      </w:r>
      <w:r w:rsidRPr="00BC3AAB">
        <w:rPr>
          <w:sz w:val="28"/>
          <w:szCs w:val="28"/>
        </w:rPr>
        <w:t xml:space="preserve"> were being paid by the </w:t>
      </w:r>
      <w:r w:rsidR="005D0982">
        <w:rPr>
          <w:sz w:val="28"/>
          <w:szCs w:val="28"/>
        </w:rPr>
        <w:t>P</w:t>
      </w:r>
      <w:r w:rsidRPr="00BC3AAB">
        <w:rPr>
          <w:sz w:val="28"/>
          <w:szCs w:val="28"/>
        </w:rPr>
        <w:t>etitioner regularly.</w:t>
      </w:r>
    </w:p>
    <w:p w:rsidR="00FB5036" w:rsidRDefault="00B6174D" w:rsidP="000B123B">
      <w:pPr>
        <w:pStyle w:val="ListParagraph"/>
        <w:numPr>
          <w:ilvl w:val="0"/>
          <w:numId w:val="7"/>
        </w:numPr>
        <w:spacing w:line="480" w:lineRule="auto"/>
        <w:jc w:val="both"/>
        <w:rPr>
          <w:sz w:val="28"/>
          <w:szCs w:val="28"/>
        </w:rPr>
      </w:pPr>
      <w:r w:rsidRPr="00D178FA">
        <w:rPr>
          <w:sz w:val="28"/>
          <w:szCs w:val="28"/>
        </w:rPr>
        <w:t>After completion of the work</w:t>
      </w:r>
      <w:r w:rsidR="005D0982">
        <w:rPr>
          <w:sz w:val="28"/>
          <w:szCs w:val="28"/>
        </w:rPr>
        <w:t>,</w:t>
      </w:r>
      <w:r w:rsidRPr="00D178FA">
        <w:rPr>
          <w:sz w:val="28"/>
          <w:szCs w:val="28"/>
        </w:rPr>
        <w:t xml:space="preserve"> the </w:t>
      </w:r>
      <w:r w:rsidR="00D178FA">
        <w:rPr>
          <w:sz w:val="28"/>
          <w:szCs w:val="28"/>
        </w:rPr>
        <w:t>P</w:t>
      </w:r>
      <w:r w:rsidRPr="00D178FA">
        <w:rPr>
          <w:sz w:val="28"/>
          <w:szCs w:val="28"/>
        </w:rPr>
        <w:t>etitioner submitted a written request</w:t>
      </w:r>
      <w:r w:rsidR="00CD11FB">
        <w:rPr>
          <w:sz w:val="28"/>
          <w:szCs w:val="28"/>
        </w:rPr>
        <w:t xml:space="preserve"> </w:t>
      </w:r>
      <w:r w:rsidR="00B05844">
        <w:rPr>
          <w:sz w:val="28"/>
          <w:szCs w:val="28"/>
        </w:rPr>
        <w:t>(vide its letter dated 19.0</w:t>
      </w:r>
      <w:r w:rsidR="00385F8F">
        <w:rPr>
          <w:sz w:val="28"/>
          <w:szCs w:val="28"/>
        </w:rPr>
        <w:t xml:space="preserve">3.2014) </w:t>
      </w:r>
      <w:r w:rsidRPr="00D178FA">
        <w:rPr>
          <w:sz w:val="28"/>
          <w:szCs w:val="28"/>
        </w:rPr>
        <w:t xml:space="preserve">to the </w:t>
      </w:r>
      <w:r w:rsidR="00B05844">
        <w:rPr>
          <w:sz w:val="28"/>
          <w:szCs w:val="28"/>
        </w:rPr>
        <w:t>SDO (AEE),</w:t>
      </w:r>
      <w:r w:rsidR="00D178FA">
        <w:rPr>
          <w:sz w:val="28"/>
          <w:szCs w:val="28"/>
        </w:rPr>
        <w:t xml:space="preserve"> C</w:t>
      </w:r>
      <w:r w:rsidRPr="00D178FA">
        <w:rPr>
          <w:sz w:val="28"/>
          <w:szCs w:val="28"/>
        </w:rPr>
        <w:t>ommercial</w:t>
      </w:r>
      <w:r w:rsidR="00D178FA">
        <w:rPr>
          <w:sz w:val="28"/>
          <w:szCs w:val="28"/>
        </w:rPr>
        <w:t>, PSPCL,</w:t>
      </w:r>
      <w:r w:rsidR="000B123B">
        <w:rPr>
          <w:sz w:val="28"/>
          <w:szCs w:val="28"/>
        </w:rPr>
        <w:t xml:space="preserve"> </w:t>
      </w:r>
      <w:r w:rsidR="00CD11FB">
        <w:rPr>
          <w:sz w:val="28"/>
          <w:szCs w:val="28"/>
        </w:rPr>
        <w:t>S.A.S, Nagar (</w:t>
      </w:r>
      <w:r w:rsidRPr="00D178FA">
        <w:rPr>
          <w:sz w:val="28"/>
          <w:szCs w:val="28"/>
        </w:rPr>
        <w:t>Mohali</w:t>
      </w:r>
      <w:r w:rsidR="00CD11FB">
        <w:rPr>
          <w:sz w:val="28"/>
          <w:szCs w:val="28"/>
        </w:rPr>
        <w:t>)</w:t>
      </w:r>
      <w:r w:rsidRPr="00D178FA">
        <w:rPr>
          <w:sz w:val="28"/>
          <w:szCs w:val="28"/>
        </w:rPr>
        <w:t xml:space="preserve"> to remove the </w:t>
      </w:r>
      <w:r w:rsidR="00D178FA">
        <w:rPr>
          <w:sz w:val="28"/>
          <w:szCs w:val="28"/>
        </w:rPr>
        <w:t>Energy M</w:t>
      </w:r>
      <w:r w:rsidRPr="00D178FA">
        <w:rPr>
          <w:sz w:val="28"/>
          <w:szCs w:val="28"/>
        </w:rPr>
        <w:t xml:space="preserve">eter as the </w:t>
      </w:r>
      <w:r w:rsidR="002F3F72">
        <w:rPr>
          <w:sz w:val="28"/>
          <w:szCs w:val="28"/>
        </w:rPr>
        <w:t>Temporary C</w:t>
      </w:r>
      <w:r w:rsidRPr="00D178FA">
        <w:rPr>
          <w:sz w:val="28"/>
          <w:szCs w:val="28"/>
        </w:rPr>
        <w:t>onnection was no longer required by it.</w:t>
      </w:r>
      <w:r w:rsidR="00502533">
        <w:rPr>
          <w:sz w:val="28"/>
          <w:szCs w:val="28"/>
        </w:rPr>
        <w:t xml:space="preserve"> The regular Connection to the Petitioner was released on 27.06.2013.</w:t>
      </w:r>
      <w:r w:rsidRPr="00D178FA">
        <w:rPr>
          <w:sz w:val="28"/>
          <w:szCs w:val="28"/>
        </w:rPr>
        <w:t xml:space="preserve"> </w:t>
      </w:r>
    </w:p>
    <w:p w:rsidR="00112374" w:rsidRDefault="00B6174D" w:rsidP="00D178FA">
      <w:pPr>
        <w:pStyle w:val="ListParagraph"/>
        <w:numPr>
          <w:ilvl w:val="0"/>
          <w:numId w:val="7"/>
        </w:numPr>
        <w:spacing w:line="480" w:lineRule="auto"/>
        <w:jc w:val="both"/>
        <w:rPr>
          <w:sz w:val="28"/>
          <w:szCs w:val="28"/>
        </w:rPr>
      </w:pPr>
      <w:r w:rsidRPr="00D178FA">
        <w:rPr>
          <w:sz w:val="28"/>
          <w:szCs w:val="28"/>
        </w:rPr>
        <w:t xml:space="preserve">As per reply submitted by the </w:t>
      </w:r>
      <w:r w:rsidR="00FB5036">
        <w:rPr>
          <w:sz w:val="28"/>
          <w:szCs w:val="28"/>
        </w:rPr>
        <w:t>R</w:t>
      </w:r>
      <w:r w:rsidRPr="00D178FA">
        <w:rPr>
          <w:sz w:val="28"/>
          <w:szCs w:val="28"/>
        </w:rPr>
        <w:t xml:space="preserve">espondent in </w:t>
      </w:r>
      <w:r w:rsidR="00FB5036">
        <w:rPr>
          <w:sz w:val="28"/>
          <w:szCs w:val="28"/>
        </w:rPr>
        <w:t xml:space="preserve">the </w:t>
      </w:r>
      <w:r w:rsidRPr="00D178FA">
        <w:rPr>
          <w:sz w:val="28"/>
          <w:szCs w:val="28"/>
        </w:rPr>
        <w:t>F</w:t>
      </w:r>
      <w:r w:rsidR="00112374">
        <w:rPr>
          <w:sz w:val="28"/>
          <w:szCs w:val="28"/>
        </w:rPr>
        <w:t>orum</w:t>
      </w:r>
      <w:r w:rsidR="005D0982">
        <w:rPr>
          <w:sz w:val="28"/>
          <w:szCs w:val="28"/>
        </w:rPr>
        <w:t>,</w:t>
      </w:r>
      <w:r w:rsidR="00112374">
        <w:rPr>
          <w:sz w:val="28"/>
          <w:szCs w:val="28"/>
        </w:rPr>
        <w:t xml:space="preserve"> the P</w:t>
      </w:r>
      <w:r w:rsidRPr="00D178FA">
        <w:rPr>
          <w:sz w:val="28"/>
          <w:szCs w:val="28"/>
        </w:rPr>
        <w:t xml:space="preserve">etitioner’s </w:t>
      </w:r>
      <w:r w:rsidR="00112374">
        <w:rPr>
          <w:sz w:val="28"/>
          <w:szCs w:val="28"/>
        </w:rPr>
        <w:t>Energy M</w:t>
      </w:r>
      <w:r w:rsidRPr="00D178FA">
        <w:rPr>
          <w:sz w:val="28"/>
          <w:szCs w:val="28"/>
        </w:rPr>
        <w:t>eter was removed on 28.</w:t>
      </w:r>
      <w:r w:rsidR="00CA39AF">
        <w:rPr>
          <w:sz w:val="28"/>
          <w:szCs w:val="28"/>
        </w:rPr>
        <w:t>0</w:t>
      </w:r>
      <w:r w:rsidRPr="00D178FA">
        <w:rPr>
          <w:sz w:val="28"/>
          <w:szCs w:val="28"/>
        </w:rPr>
        <w:t xml:space="preserve">3.2016. </w:t>
      </w:r>
    </w:p>
    <w:p w:rsidR="00B6174D" w:rsidRPr="00D178FA" w:rsidRDefault="00B6174D" w:rsidP="00D178FA">
      <w:pPr>
        <w:pStyle w:val="ListParagraph"/>
        <w:numPr>
          <w:ilvl w:val="0"/>
          <w:numId w:val="7"/>
        </w:numPr>
        <w:spacing w:line="480" w:lineRule="auto"/>
        <w:jc w:val="both"/>
        <w:rPr>
          <w:sz w:val="28"/>
          <w:szCs w:val="28"/>
        </w:rPr>
      </w:pPr>
      <w:r w:rsidRPr="00D178FA">
        <w:rPr>
          <w:sz w:val="28"/>
          <w:szCs w:val="28"/>
        </w:rPr>
        <w:t>A bill for Rs 3</w:t>
      </w:r>
      <w:r w:rsidR="00EF6EE8">
        <w:rPr>
          <w:sz w:val="28"/>
          <w:szCs w:val="28"/>
        </w:rPr>
        <w:t>,</w:t>
      </w:r>
      <w:r w:rsidRPr="00D178FA">
        <w:rPr>
          <w:sz w:val="28"/>
          <w:szCs w:val="28"/>
        </w:rPr>
        <w:t>73</w:t>
      </w:r>
      <w:r w:rsidR="00EF6EE8">
        <w:rPr>
          <w:sz w:val="28"/>
          <w:szCs w:val="28"/>
        </w:rPr>
        <w:t>,</w:t>
      </w:r>
      <w:r w:rsidRPr="00D178FA">
        <w:rPr>
          <w:sz w:val="28"/>
          <w:szCs w:val="28"/>
        </w:rPr>
        <w:t>580/</w:t>
      </w:r>
      <w:r w:rsidR="00112374">
        <w:rPr>
          <w:sz w:val="28"/>
          <w:szCs w:val="28"/>
        </w:rPr>
        <w:t>-</w:t>
      </w:r>
      <w:r w:rsidRPr="00D178FA">
        <w:rPr>
          <w:sz w:val="28"/>
          <w:szCs w:val="28"/>
        </w:rPr>
        <w:t xml:space="preserve"> was received by the </w:t>
      </w:r>
      <w:r w:rsidR="00112374">
        <w:rPr>
          <w:sz w:val="28"/>
          <w:szCs w:val="28"/>
        </w:rPr>
        <w:t>P</w:t>
      </w:r>
      <w:r w:rsidRPr="00D178FA">
        <w:rPr>
          <w:sz w:val="28"/>
          <w:szCs w:val="28"/>
        </w:rPr>
        <w:t xml:space="preserve">etitioner on </w:t>
      </w:r>
      <w:r w:rsidR="00EF6EE8">
        <w:rPr>
          <w:sz w:val="28"/>
          <w:szCs w:val="28"/>
        </w:rPr>
        <w:t>0</w:t>
      </w:r>
      <w:r w:rsidRPr="00D178FA">
        <w:rPr>
          <w:sz w:val="28"/>
          <w:szCs w:val="28"/>
        </w:rPr>
        <w:t>3.</w:t>
      </w:r>
      <w:r w:rsidR="00EF6EE8">
        <w:rPr>
          <w:sz w:val="28"/>
          <w:szCs w:val="28"/>
        </w:rPr>
        <w:t>0</w:t>
      </w:r>
      <w:r w:rsidRPr="00D178FA">
        <w:rPr>
          <w:sz w:val="28"/>
          <w:szCs w:val="28"/>
        </w:rPr>
        <w:t xml:space="preserve">4.2014. On </w:t>
      </w:r>
      <w:r w:rsidR="00112374">
        <w:rPr>
          <w:sz w:val="28"/>
          <w:szCs w:val="28"/>
        </w:rPr>
        <w:t xml:space="preserve">a </w:t>
      </w:r>
      <w:r w:rsidRPr="00D178FA">
        <w:rPr>
          <w:sz w:val="28"/>
          <w:szCs w:val="28"/>
        </w:rPr>
        <w:t xml:space="preserve">representation </w:t>
      </w:r>
      <w:r w:rsidR="00112374">
        <w:rPr>
          <w:sz w:val="28"/>
          <w:szCs w:val="28"/>
        </w:rPr>
        <w:t xml:space="preserve">made by the Petitioner, the said bill </w:t>
      </w:r>
      <w:r w:rsidRPr="00D178FA">
        <w:rPr>
          <w:sz w:val="28"/>
          <w:szCs w:val="28"/>
        </w:rPr>
        <w:t>was corrected to Rs</w:t>
      </w:r>
      <w:r w:rsidR="00112374">
        <w:rPr>
          <w:sz w:val="28"/>
          <w:szCs w:val="28"/>
        </w:rPr>
        <w:t>.</w:t>
      </w:r>
      <w:r w:rsidRPr="00D178FA">
        <w:rPr>
          <w:sz w:val="28"/>
          <w:szCs w:val="28"/>
        </w:rPr>
        <w:t xml:space="preserve"> 1</w:t>
      </w:r>
      <w:r w:rsidR="00EF6EE8">
        <w:rPr>
          <w:sz w:val="28"/>
          <w:szCs w:val="28"/>
        </w:rPr>
        <w:t>,</w:t>
      </w:r>
      <w:r w:rsidRPr="00D178FA">
        <w:rPr>
          <w:sz w:val="28"/>
          <w:szCs w:val="28"/>
        </w:rPr>
        <w:t>86</w:t>
      </w:r>
      <w:r w:rsidR="00EF6EE8">
        <w:rPr>
          <w:sz w:val="28"/>
          <w:szCs w:val="28"/>
        </w:rPr>
        <w:t>,</w:t>
      </w:r>
      <w:r w:rsidRPr="00D178FA">
        <w:rPr>
          <w:sz w:val="28"/>
          <w:szCs w:val="28"/>
        </w:rPr>
        <w:t>269/</w:t>
      </w:r>
      <w:r w:rsidR="00112374">
        <w:rPr>
          <w:sz w:val="28"/>
          <w:szCs w:val="28"/>
        </w:rPr>
        <w:t>-</w:t>
      </w:r>
      <w:r w:rsidRPr="00D178FA">
        <w:rPr>
          <w:sz w:val="28"/>
          <w:szCs w:val="28"/>
        </w:rPr>
        <w:t xml:space="preserve"> which was then paid by the </w:t>
      </w:r>
      <w:r w:rsidR="00112374">
        <w:rPr>
          <w:sz w:val="28"/>
          <w:szCs w:val="28"/>
        </w:rPr>
        <w:t>P</w:t>
      </w:r>
      <w:r w:rsidRPr="00D178FA">
        <w:rPr>
          <w:sz w:val="28"/>
          <w:szCs w:val="28"/>
        </w:rPr>
        <w:t>etitioner to settle the matter.</w:t>
      </w:r>
    </w:p>
    <w:p w:rsidR="008D3F2B" w:rsidRDefault="00B6174D" w:rsidP="00DA6130">
      <w:pPr>
        <w:pStyle w:val="ListParagraph"/>
        <w:numPr>
          <w:ilvl w:val="0"/>
          <w:numId w:val="7"/>
        </w:numPr>
        <w:spacing w:line="480" w:lineRule="auto"/>
        <w:jc w:val="both"/>
        <w:rPr>
          <w:sz w:val="28"/>
          <w:szCs w:val="28"/>
        </w:rPr>
      </w:pPr>
      <w:r w:rsidRPr="00DA6130">
        <w:rPr>
          <w:sz w:val="28"/>
          <w:szCs w:val="28"/>
        </w:rPr>
        <w:t xml:space="preserve">The </w:t>
      </w:r>
      <w:r w:rsidR="00DA6130">
        <w:rPr>
          <w:sz w:val="28"/>
          <w:szCs w:val="28"/>
        </w:rPr>
        <w:t>P</w:t>
      </w:r>
      <w:r w:rsidRPr="00DA6130">
        <w:rPr>
          <w:sz w:val="28"/>
          <w:szCs w:val="28"/>
        </w:rPr>
        <w:t>etitioner was shocked to find a sum of Rs</w:t>
      </w:r>
      <w:r w:rsidR="008D3F2B">
        <w:rPr>
          <w:sz w:val="28"/>
          <w:szCs w:val="28"/>
        </w:rPr>
        <w:t>.</w:t>
      </w:r>
      <w:r w:rsidRPr="00DA6130">
        <w:rPr>
          <w:sz w:val="28"/>
          <w:szCs w:val="28"/>
        </w:rPr>
        <w:t xml:space="preserve"> 7</w:t>
      </w:r>
      <w:r w:rsidR="008D3F2B">
        <w:rPr>
          <w:sz w:val="28"/>
          <w:szCs w:val="28"/>
        </w:rPr>
        <w:t>,</w:t>
      </w:r>
      <w:r w:rsidRPr="00DA6130">
        <w:rPr>
          <w:sz w:val="28"/>
          <w:szCs w:val="28"/>
        </w:rPr>
        <w:t>13</w:t>
      </w:r>
      <w:r w:rsidR="008D3F2B">
        <w:rPr>
          <w:sz w:val="28"/>
          <w:szCs w:val="28"/>
        </w:rPr>
        <w:t>,</w:t>
      </w:r>
      <w:r w:rsidRPr="00DA6130">
        <w:rPr>
          <w:sz w:val="28"/>
          <w:szCs w:val="28"/>
        </w:rPr>
        <w:t>015/</w:t>
      </w:r>
      <w:r w:rsidR="008D3F2B">
        <w:rPr>
          <w:sz w:val="28"/>
          <w:szCs w:val="28"/>
        </w:rPr>
        <w:t>-</w:t>
      </w:r>
      <w:r w:rsidRPr="00DA6130">
        <w:rPr>
          <w:sz w:val="28"/>
          <w:szCs w:val="28"/>
        </w:rPr>
        <w:t xml:space="preserve"> added in the bill of its permanent connection</w:t>
      </w:r>
      <w:r w:rsidR="005D0982">
        <w:rPr>
          <w:sz w:val="28"/>
          <w:szCs w:val="28"/>
        </w:rPr>
        <w:t>,</w:t>
      </w:r>
      <w:r w:rsidRPr="00DA6130">
        <w:rPr>
          <w:sz w:val="28"/>
          <w:szCs w:val="28"/>
        </w:rPr>
        <w:t xml:space="preserve"> </w:t>
      </w:r>
      <w:r w:rsidR="00DA6130">
        <w:rPr>
          <w:sz w:val="28"/>
          <w:szCs w:val="28"/>
        </w:rPr>
        <w:t>bearing A</w:t>
      </w:r>
      <w:r w:rsidRPr="00DA6130">
        <w:rPr>
          <w:sz w:val="28"/>
          <w:szCs w:val="28"/>
        </w:rPr>
        <w:t xml:space="preserve">ccount </w:t>
      </w:r>
      <w:r w:rsidR="00DA6130">
        <w:rPr>
          <w:sz w:val="28"/>
          <w:szCs w:val="28"/>
        </w:rPr>
        <w:t>No.</w:t>
      </w:r>
      <w:r w:rsidRPr="00DA6130">
        <w:rPr>
          <w:sz w:val="28"/>
          <w:szCs w:val="28"/>
        </w:rPr>
        <w:t xml:space="preserve"> 3000318496</w:t>
      </w:r>
      <w:r w:rsidR="00EA1944">
        <w:rPr>
          <w:sz w:val="28"/>
          <w:szCs w:val="28"/>
        </w:rPr>
        <w:t>,</w:t>
      </w:r>
      <w:r w:rsidRPr="00DA6130">
        <w:rPr>
          <w:sz w:val="28"/>
          <w:szCs w:val="28"/>
        </w:rPr>
        <w:t xml:space="preserve"> in </w:t>
      </w:r>
      <w:r w:rsidR="00DA6130">
        <w:rPr>
          <w:sz w:val="28"/>
          <w:szCs w:val="28"/>
        </w:rPr>
        <w:t>0</w:t>
      </w:r>
      <w:r w:rsidRPr="00DA6130">
        <w:rPr>
          <w:sz w:val="28"/>
          <w:szCs w:val="28"/>
        </w:rPr>
        <w:t>6/2017. On enquiry</w:t>
      </w:r>
      <w:r w:rsidR="005D0982">
        <w:rPr>
          <w:sz w:val="28"/>
          <w:szCs w:val="28"/>
        </w:rPr>
        <w:t>,</w:t>
      </w:r>
      <w:r w:rsidRPr="00DA6130">
        <w:rPr>
          <w:sz w:val="28"/>
          <w:szCs w:val="28"/>
        </w:rPr>
        <w:t xml:space="preserve"> it was learnt that this amount was pending against the </w:t>
      </w:r>
      <w:r w:rsidR="00DA6130">
        <w:rPr>
          <w:sz w:val="28"/>
          <w:szCs w:val="28"/>
        </w:rPr>
        <w:t>P</w:t>
      </w:r>
      <w:r w:rsidRPr="00DA6130">
        <w:rPr>
          <w:sz w:val="28"/>
          <w:szCs w:val="28"/>
        </w:rPr>
        <w:t xml:space="preserve">etitioner’s temporary connection </w:t>
      </w:r>
      <w:r w:rsidR="008D3F2B">
        <w:rPr>
          <w:sz w:val="28"/>
          <w:szCs w:val="28"/>
        </w:rPr>
        <w:t>bearing A</w:t>
      </w:r>
      <w:r w:rsidRPr="00DA6130">
        <w:rPr>
          <w:sz w:val="28"/>
          <w:szCs w:val="28"/>
        </w:rPr>
        <w:t>ccount No</w:t>
      </w:r>
      <w:r w:rsidR="008D3F2B">
        <w:rPr>
          <w:sz w:val="28"/>
          <w:szCs w:val="28"/>
        </w:rPr>
        <w:t>.</w:t>
      </w:r>
      <w:r w:rsidRPr="00DA6130">
        <w:rPr>
          <w:sz w:val="28"/>
          <w:szCs w:val="28"/>
        </w:rPr>
        <w:t xml:space="preserve"> 3000299967. The </w:t>
      </w:r>
      <w:r w:rsidR="008D3F2B">
        <w:rPr>
          <w:sz w:val="28"/>
          <w:szCs w:val="28"/>
        </w:rPr>
        <w:t>P</w:t>
      </w:r>
      <w:r w:rsidRPr="00DA6130">
        <w:rPr>
          <w:sz w:val="28"/>
          <w:szCs w:val="28"/>
        </w:rPr>
        <w:t xml:space="preserve">etitioner tried its best to convince the </w:t>
      </w:r>
      <w:r w:rsidR="002F3F72">
        <w:rPr>
          <w:sz w:val="28"/>
          <w:szCs w:val="28"/>
        </w:rPr>
        <w:t>R</w:t>
      </w:r>
      <w:r w:rsidRPr="00DA6130">
        <w:rPr>
          <w:sz w:val="28"/>
          <w:szCs w:val="28"/>
        </w:rPr>
        <w:t xml:space="preserve">espondent that its temporary connection was disconnected and no </w:t>
      </w:r>
      <w:r w:rsidR="008D3F2B">
        <w:rPr>
          <w:sz w:val="28"/>
          <w:szCs w:val="28"/>
        </w:rPr>
        <w:t xml:space="preserve">energy </w:t>
      </w:r>
      <w:r w:rsidRPr="00DA6130">
        <w:rPr>
          <w:sz w:val="28"/>
          <w:szCs w:val="28"/>
        </w:rPr>
        <w:t xml:space="preserve">consumption </w:t>
      </w:r>
      <w:r w:rsidR="00B93BBC">
        <w:rPr>
          <w:sz w:val="28"/>
          <w:szCs w:val="28"/>
        </w:rPr>
        <w:t xml:space="preserve">was </w:t>
      </w:r>
      <w:r w:rsidR="00044E33">
        <w:rPr>
          <w:sz w:val="28"/>
          <w:szCs w:val="28"/>
        </w:rPr>
        <w:t>used through</w:t>
      </w:r>
      <w:r w:rsidR="008D3F2B">
        <w:rPr>
          <w:sz w:val="28"/>
          <w:szCs w:val="28"/>
        </w:rPr>
        <w:t xml:space="preserve"> it </w:t>
      </w:r>
      <w:r w:rsidRPr="00DA6130">
        <w:rPr>
          <w:sz w:val="28"/>
          <w:szCs w:val="28"/>
        </w:rPr>
        <w:t xml:space="preserve">after </w:t>
      </w:r>
      <w:r w:rsidR="008D3F2B">
        <w:rPr>
          <w:sz w:val="28"/>
          <w:szCs w:val="28"/>
        </w:rPr>
        <w:t>0</w:t>
      </w:r>
      <w:r w:rsidRPr="00DA6130">
        <w:rPr>
          <w:sz w:val="28"/>
          <w:szCs w:val="28"/>
        </w:rPr>
        <w:t>3/2014. Also</w:t>
      </w:r>
      <w:r w:rsidR="00EA1944">
        <w:rPr>
          <w:sz w:val="28"/>
          <w:szCs w:val="28"/>
        </w:rPr>
        <w:t>,</w:t>
      </w:r>
      <w:r w:rsidRPr="00DA6130">
        <w:rPr>
          <w:sz w:val="28"/>
          <w:szCs w:val="28"/>
        </w:rPr>
        <w:t xml:space="preserve"> the </w:t>
      </w:r>
      <w:r w:rsidR="008D3F2B">
        <w:rPr>
          <w:sz w:val="28"/>
          <w:szCs w:val="28"/>
        </w:rPr>
        <w:lastRenderedPageBreak/>
        <w:t>P</w:t>
      </w:r>
      <w:r w:rsidRPr="00DA6130">
        <w:rPr>
          <w:sz w:val="28"/>
          <w:szCs w:val="28"/>
        </w:rPr>
        <w:t xml:space="preserve">etitioner never applied for extension of period </w:t>
      </w:r>
      <w:r w:rsidR="00B93BBC">
        <w:rPr>
          <w:sz w:val="28"/>
          <w:szCs w:val="28"/>
        </w:rPr>
        <w:t xml:space="preserve">of </w:t>
      </w:r>
      <w:r w:rsidR="00F7230C">
        <w:rPr>
          <w:sz w:val="28"/>
          <w:szCs w:val="28"/>
        </w:rPr>
        <w:t xml:space="preserve">the </w:t>
      </w:r>
      <w:r w:rsidR="00B93BBC">
        <w:rPr>
          <w:sz w:val="28"/>
          <w:szCs w:val="28"/>
        </w:rPr>
        <w:t xml:space="preserve">Temporary Connection </w:t>
      </w:r>
      <w:r w:rsidRPr="00DA6130">
        <w:rPr>
          <w:sz w:val="28"/>
          <w:szCs w:val="28"/>
        </w:rPr>
        <w:t xml:space="preserve">beyond </w:t>
      </w:r>
      <w:r w:rsidR="008D3F2B">
        <w:rPr>
          <w:sz w:val="28"/>
          <w:szCs w:val="28"/>
        </w:rPr>
        <w:t>0</w:t>
      </w:r>
      <w:r w:rsidRPr="00DA6130">
        <w:rPr>
          <w:sz w:val="28"/>
          <w:szCs w:val="28"/>
        </w:rPr>
        <w:t xml:space="preserve">3/2014. But, </w:t>
      </w:r>
      <w:r w:rsidR="008D3F2B">
        <w:rPr>
          <w:sz w:val="28"/>
          <w:szCs w:val="28"/>
        </w:rPr>
        <w:t>nothing fruitful happened.</w:t>
      </w:r>
      <w:r w:rsidRPr="00DA6130">
        <w:rPr>
          <w:sz w:val="28"/>
          <w:szCs w:val="28"/>
        </w:rPr>
        <w:t xml:space="preserve"> </w:t>
      </w:r>
    </w:p>
    <w:p w:rsidR="008D3F2B" w:rsidRDefault="002F3F72" w:rsidP="00DA6130">
      <w:pPr>
        <w:pStyle w:val="ListParagraph"/>
        <w:numPr>
          <w:ilvl w:val="0"/>
          <w:numId w:val="7"/>
        </w:numPr>
        <w:spacing w:line="480" w:lineRule="auto"/>
        <w:jc w:val="both"/>
        <w:rPr>
          <w:sz w:val="28"/>
          <w:szCs w:val="28"/>
        </w:rPr>
      </w:pPr>
      <w:r>
        <w:rPr>
          <w:sz w:val="28"/>
          <w:szCs w:val="28"/>
        </w:rPr>
        <w:t>Aggrieved, t</w:t>
      </w:r>
      <w:r w:rsidR="008D3F2B">
        <w:rPr>
          <w:sz w:val="28"/>
          <w:szCs w:val="28"/>
        </w:rPr>
        <w:t xml:space="preserve">he Petitioner filed a </w:t>
      </w:r>
      <w:r w:rsidR="005D0982">
        <w:rPr>
          <w:sz w:val="28"/>
          <w:szCs w:val="28"/>
        </w:rPr>
        <w:t>P</w:t>
      </w:r>
      <w:r w:rsidR="008D3F2B">
        <w:rPr>
          <w:sz w:val="28"/>
          <w:szCs w:val="28"/>
        </w:rPr>
        <w:t xml:space="preserve">etition before the </w:t>
      </w:r>
      <w:r w:rsidR="00B6174D" w:rsidRPr="00DA6130">
        <w:rPr>
          <w:sz w:val="28"/>
          <w:szCs w:val="28"/>
        </w:rPr>
        <w:t xml:space="preserve">Forum for </w:t>
      </w:r>
      <w:r w:rsidR="008D3F2B">
        <w:rPr>
          <w:sz w:val="28"/>
          <w:szCs w:val="28"/>
        </w:rPr>
        <w:t>justice</w:t>
      </w:r>
      <w:r w:rsidR="00B6174D" w:rsidRPr="00DA6130">
        <w:rPr>
          <w:sz w:val="28"/>
          <w:szCs w:val="28"/>
        </w:rPr>
        <w:t>. Though</w:t>
      </w:r>
      <w:r w:rsidR="008D3F2B">
        <w:rPr>
          <w:sz w:val="28"/>
          <w:szCs w:val="28"/>
        </w:rPr>
        <w:t>,</w:t>
      </w:r>
      <w:r w:rsidR="00B6174D" w:rsidRPr="00DA6130">
        <w:rPr>
          <w:sz w:val="28"/>
          <w:szCs w:val="28"/>
        </w:rPr>
        <w:t xml:space="preserve"> the Forum </w:t>
      </w:r>
      <w:r w:rsidR="008D3F2B">
        <w:rPr>
          <w:sz w:val="28"/>
          <w:szCs w:val="28"/>
        </w:rPr>
        <w:t>a</w:t>
      </w:r>
      <w:r w:rsidR="00B6174D" w:rsidRPr="00DA6130">
        <w:rPr>
          <w:sz w:val="28"/>
          <w:szCs w:val="28"/>
        </w:rPr>
        <w:t xml:space="preserve">greed that the </w:t>
      </w:r>
      <w:r w:rsidR="005D0982">
        <w:rPr>
          <w:sz w:val="28"/>
          <w:szCs w:val="28"/>
        </w:rPr>
        <w:t>T</w:t>
      </w:r>
      <w:r w:rsidR="00B6174D" w:rsidRPr="00DA6130">
        <w:rPr>
          <w:sz w:val="28"/>
          <w:szCs w:val="28"/>
        </w:rPr>
        <w:t xml:space="preserve">emporary </w:t>
      </w:r>
      <w:r w:rsidR="005D0982">
        <w:rPr>
          <w:sz w:val="28"/>
          <w:szCs w:val="28"/>
        </w:rPr>
        <w:t>C</w:t>
      </w:r>
      <w:r w:rsidR="00B6174D" w:rsidRPr="00DA6130">
        <w:rPr>
          <w:sz w:val="28"/>
          <w:szCs w:val="28"/>
        </w:rPr>
        <w:t xml:space="preserve">onnection could not be treated as running beyond </w:t>
      </w:r>
      <w:r w:rsidR="00CA39AF">
        <w:rPr>
          <w:sz w:val="28"/>
          <w:szCs w:val="28"/>
        </w:rPr>
        <w:t xml:space="preserve">two years of its release i.e. </w:t>
      </w:r>
      <w:r>
        <w:rPr>
          <w:sz w:val="28"/>
          <w:szCs w:val="28"/>
        </w:rPr>
        <w:t>0</w:t>
      </w:r>
      <w:r w:rsidR="00B6174D" w:rsidRPr="00DA6130">
        <w:rPr>
          <w:sz w:val="28"/>
          <w:szCs w:val="28"/>
        </w:rPr>
        <w:t>6.</w:t>
      </w:r>
      <w:r>
        <w:rPr>
          <w:sz w:val="28"/>
          <w:szCs w:val="28"/>
        </w:rPr>
        <w:t>0</w:t>
      </w:r>
      <w:r w:rsidR="00B6174D" w:rsidRPr="00DA6130">
        <w:rPr>
          <w:sz w:val="28"/>
          <w:szCs w:val="28"/>
        </w:rPr>
        <w:t xml:space="preserve">5.2014, it erred in deciding </w:t>
      </w:r>
      <w:r w:rsidR="008D3F2B">
        <w:rPr>
          <w:sz w:val="28"/>
          <w:szCs w:val="28"/>
        </w:rPr>
        <w:t xml:space="preserve">that </w:t>
      </w:r>
      <w:r w:rsidR="00B6174D" w:rsidRPr="00DA6130">
        <w:rPr>
          <w:sz w:val="28"/>
          <w:szCs w:val="28"/>
        </w:rPr>
        <w:t xml:space="preserve">the </w:t>
      </w:r>
      <w:r w:rsidR="005D0982">
        <w:rPr>
          <w:sz w:val="28"/>
          <w:szCs w:val="28"/>
        </w:rPr>
        <w:t xml:space="preserve">account be overhauled </w:t>
      </w:r>
      <w:r w:rsidR="00B6174D" w:rsidRPr="00DA6130">
        <w:rPr>
          <w:sz w:val="28"/>
          <w:szCs w:val="28"/>
        </w:rPr>
        <w:t xml:space="preserve">from 19.11.2013 (when the </w:t>
      </w:r>
      <w:r w:rsidR="008D3F2B">
        <w:rPr>
          <w:sz w:val="28"/>
          <w:szCs w:val="28"/>
        </w:rPr>
        <w:t>Energy M</w:t>
      </w:r>
      <w:r w:rsidR="00B6174D" w:rsidRPr="00DA6130">
        <w:rPr>
          <w:sz w:val="28"/>
          <w:szCs w:val="28"/>
        </w:rPr>
        <w:t xml:space="preserve">eter was declared defective) to </w:t>
      </w:r>
      <w:r w:rsidR="008D3F2B">
        <w:rPr>
          <w:sz w:val="28"/>
          <w:szCs w:val="28"/>
        </w:rPr>
        <w:t>0</w:t>
      </w:r>
      <w:r w:rsidR="00B6174D" w:rsidRPr="00DA6130">
        <w:rPr>
          <w:sz w:val="28"/>
          <w:szCs w:val="28"/>
        </w:rPr>
        <w:t>6.</w:t>
      </w:r>
      <w:r w:rsidR="008D3F2B">
        <w:rPr>
          <w:sz w:val="28"/>
          <w:szCs w:val="28"/>
        </w:rPr>
        <w:t>0</w:t>
      </w:r>
      <w:r w:rsidR="00B6174D" w:rsidRPr="00DA6130">
        <w:rPr>
          <w:sz w:val="28"/>
          <w:szCs w:val="28"/>
        </w:rPr>
        <w:t>5.2014</w:t>
      </w:r>
      <w:r>
        <w:rPr>
          <w:sz w:val="28"/>
          <w:szCs w:val="28"/>
        </w:rPr>
        <w:t xml:space="preserve"> (the date upto which </w:t>
      </w:r>
      <w:r w:rsidR="00004758">
        <w:rPr>
          <w:sz w:val="28"/>
          <w:szCs w:val="28"/>
        </w:rPr>
        <w:t xml:space="preserve">the </w:t>
      </w:r>
      <w:r w:rsidR="00D61F20">
        <w:rPr>
          <w:sz w:val="28"/>
          <w:szCs w:val="28"/>
        </w:rPr>
        <w:t>T</w:t>
      </w:r>
      <w:r>
        <w:rPr>
          <w:sz w:val="28"/>
          <w:szCs w:val="28"/>
        </w:rPr>
        <w:t xml:space="preserve">emporary </w:t>
      </w:r>
      <w:r w:rsidR="00D61F20">
        <w:rPr>
          <w:sz w:val="28"/>
          <w:szCs w:val="28"/>
        </w:rPr>
        <w:t>C</w:t>
      </w:r>
      <w:r>
        <w:rPr>
          <w:sz w:val="28"/>
          <w:szCs w:val="28"/>
        </w:rPr>
        <w:t xml:space="preserve">onnection </w:t>
      </w:r>
      <w:r w:rsidR="00CA39AF">
        <w:rPr>
          <w:sz w:val="28"/>
          <w:szCs w:val="28"/>
        </w:rPr>
        <w:t>was allowed/released</w:t>
      </w:r>
      <w:r w:rsidR="00B93BBC">
        <w:rPr>
          <w:sz w:val="28"/>
          <w:szCs w:val="28"/>
        </w:rPr>
        <w:t>)</w:t>
      </w:r>
      <w:r w:rsidR="00B6174D" w:rsidRPr="00DA6130">
        <w:rPr>
          <w:sz w:val="28"/>
          <w:szCs w:val="28"/>
        </w:rPr>
        <w:t xml:space="preserve">. </w:t>
      </w:r>
    </w:p>
    <w:p w:rsidR="00B6174D" w:rsidRPr="00DA6130" w:rsidRDefault="00B6174D" w:rsidP="00EF6EE8">
      <w:pPr>
        <w:pStyle w:val="ListParagraph"/>
        <w:numPr>
          <w:ilvl w:val="0"/>
          <w:numId w:val="7"/>
        </w:numPr>
        <w:spacing w:line="480" w:lineRule="auto"/>
        <w:ind w:hanging="796"/>
        <w:jc w:val="both"/>
        <w:rPr>
          <w:sz w:val="28"/>
          <w:szCs w:val="28"/>
        </w:rPr>
      </w:pPr>
      <w:r w:rsidRPr="00DA6130">
        <w:rPr>
          <w:sz w:val="28"/>
          <w:szCs w:val="28"/>
        </w:rPr>
        <w:t>A sum of Rs</w:t>
      </w:r>
      <w:r w:rsidR="005E06F0">
        <w:rPr>
          <w:sz w:val="28"/>
          <w:szCs w:val="28"/>
        </w:rPr>
        <w:t>.</w:t>
      </w:r>
      <w:r w:rsidRPr="00DA6130">
        <w:rPr>
          <w:sz w:val="28"/>
          <w:szCs w:val="28"/>
        </w:rPr>
        <w:t xml:space="preserve"> 3</w:t>
      </w:r>
      <w:r w:rsidR="005E06F0">
        <w:rPr>
          <w:sz w:val="28"/>
          <w:szCs w:val="28"/>
        </w:rPr>
        <w:t>,</w:t>
      </w:r>
      <w:r w:rsidRPr="00DA6130">
        <w:rPr>
          <w:sz w:val="28"/>
          <w:szCs w:val="28"/>
        </w:rPr>
        <w:t>30</w:t>
      </w:r>
      <w:r w:rsidR="005E06F0">
        <w:rPr>
          <w:sz w:val="28"/>
          <w:szCs w:val="28"/>
        </w:rPr>
        <w:t>,</w:t>
      </w:r>
      <w:r w:rsidRPr="00DA6130">
        <w:rPr>
          <w:sz w:val="28"/>
          <w:szCs w:val="28"/>
        </w:rPr>
        <w:t>457/</w:t>
      </w:r>
      <w:r w:rsidR="005E06F0">
        <w:rPr>
          <w:sz w:val="28"/>
          <w:szCs w:val="28"/>
        </w:rPr>
        <w:t>-</w:t>
      </w:r>
      <w:r w:rsidRPr="00DA6130">
        <w:rPr>
          <w:sz w:val="28"/>
          <w:szCs w:val="28"/>
        </w:rPr>
        <w:t xml:space="preserve"> </w:t>
      </w:r>
      <w:r w:rsidR="005E06F0">
        <w:rPr>
          <w:sz w:val="28"/>
          <w:szCs w:val="28"/>
        </w:rPr>
        <w:t xml:space="preserve">was charged </w:t>
      </w:r>
      <w:r w:rsidR="00DE0702">
        <w:rPr>
          <w:sz w:val="28"/>
          <w:szCs w:val="28"/>
        </w:rPr>
        <w:t xml:space="preserve">to </w:t>
      </w:r>
      <w:r w:rsidRPr="00DA6130">
        <w:rPr>
          <w:sz w:val="28"/>
          <w:szCs w:val="28"/>
        </w:rPr>
        <w:t xml:space="preserve">the </w:t>
      </w:r>
      <w:r w:rsidR="005E06F0">
        <w:rPr>
          <w:sz w:val="28"/>
          <w:szCs w:val="28"/>
        </w:rPr>
        <w:t>P</w:t>
      </w:r>
      <w:r w:rsidRPr="00DA6130">
        <w:rPr>
          <w:sz w:val="28"/>
          <w:szCs w:val="28"/>
        </w:rPr>
        <w:t xml:space="preserve">etitioner on the basis of </w:t>
      </w:r>
      <w:r w:rsidR="006A6670">
        <w:rPr>
          <w:sz w:val="28"/>
          <w:szCs w:val="28"/>
        </w:rPr>
        <w:t xml:space="preserve">the </w:t>
      </w:r>
      <w:r w:rsidRPr="00DA6130">
        <w:rPr>
          <w:sz w:val="28"/>
          <w:szCs w:val="28"/>
        </w:rPr>
        <w:t xml:space="preserve">decision of </w:t>
      </w:r>
      <w:r w:rsidR="00CA39AF">
        <w:rPr>
          <w:sz w:val="28"/>
          <w:szCs w:val="28"/>
        </w:rPr>
        <w:t xml:space="preserve">the </w:t>
      </w:r>
      <w:r w:rsidRPr="00DA6130">
        <w:rPr>
          <w:sz w:val="28"/>
          <w:szCs w:val="28"/>
        </w:rPr>
        <w:t xml:space="preserve">Forum vide </w:t>
      </w:r>
      <w:r w:rsidR="00B05844">
        <w:rPr>
          <w:sz w:val="28"/>
          <w:szCs w:val="28"/>
        </w:rPr>
        <w:t>SDO (AEE),</w:t>
      </w:r>
      <w:r w:rsidR="005E06F0">
        <w:rPr>
          <w:sz w:val="28"/>
          <w:szCs w:val="28"/>
        </w:rPr>
        <w:t xml:space="preserve"> </w:t>
      </w:r>
      <w:r w:rsidRPr="00DA6130">
        <w:rPr>
          <w:sz w:val="28"/>
          <w:szCs w:val="28"/>
        </w:rPr>
        <w:t>Commercial</w:t>
      </w:r>
      <w:r w:rsidR="005E06F0">
        <w:rPr>
          <w:sz w:val="28"/>
          <w:szCs w:val="28"/>
        </w:rPr>
        <w:t>,</w:t>
      </w:r>
      <w:r w:rsidRPr="00DA6130">
        <w:rPr>
          <w:sz w:val="28"/>
          <w:szCs w:val="28"/>
        </w:rPr>
        <w:t xml:space="preserve"> Mohali</w:t>
      </w:r>
      <w:r w:rsidR="00CA39AF">
        <w:rPr>
          <w:sz w:val="28"/>
          <w:szCs w:val="28"/>
        </w:rPr>
        <w:t>’s</w:t>
      </w:r>
      <w:r w:rsidRPr="00DA6130">
        <w:rPr>
          <w:sz w:val="28"/>
          <w:szCs w:val="28"/>
        </w:rPr>
        <w:t xml:space="preserve"> </w:t>
      </w:r>
      <w:r w:rsidR="00B93BBC">
        <w:rPr>
          <w:sz w:val="28"/>
          <w:szCs w:val="28"/>
        </w:rPr>
        <w:t>M</w:t>
      </w:r>
      <w:r w:rsidRPr="00DA6130">
        <w:rPr>
          <w:sz w:val="28"/>
          <w:szCs w:val="28"/>
        </w:rPr>
        <w:t>emo No</w:t>
      </w:r>
      <w:r w:rsidR="005E06F0">
        <w:rPr>
          <w:sz w:val="28"/>
          <w:szCs w:val="28"/>
        </w:rPr>
        <w:t>.</w:t>
      </w:r>
      <w:r w:rsidRPr="00DA6130">
        <w:rPr>
          <w:sz w:val="28"/>
          <w:szCs w:val="28"/>
        </w:rPr>
        <w:t xml:space="preserve"> 3</w:t>
      </w:r>
      <w:r w:rsidR="00B93BBC">
        <w:rPr>
          <w:sz w:val="28"/>
          <w:szCs w:val="28"/>
        </w:rPr>
        <w:t>5</w:t>
      </w:r>
      <w:r w:rsidRPr="00DA6130">
        <w:rPr>
          <w:sz w:val="28"/>
          <w:szCs w:val="28"/>
        </w:rPr>
        <w:t>5 d</w:t>
      </w:r>
      <w:r w:rsidR="005E06F0">
        <w:rPr>
          <w:sz w:val="28"/>
          <w:szCs w:val="28"/>
        </w:rPr>
        <w:t>a</w:t>
      </w:r>
      <w:r w:rsidRPr="00DA6130">
        <w:rPr>
          <w:sz w:val="28"/>
          <w:szCs w:val="28"/>
        </w:rPr>
        <w:t>t</w:t>
      </w:r>
      <w:r w:rsidR="005E06F0">
        <w:rPr>
          <w:sz w:val="28"/>
          <w:szCs w:val="28"/>
        </w:rPr>
        <w:t>ed</w:t>
      </w:r>
      <w:r w:rsidRPr="00DA6130">
        <w:rPr>
          <w:sz w:val="28"/>
          <w:szCs w:val="28"/>
        </w:rPr>
        <w:t xml:space="preserve"> 20.12.201</w:t>
      </w:r>
      <w:r w:rsidR="00DE0702">
        <w:rPr>
          <w:sz w:val="28"/>
          <w:szCs w:val="28"/>
        </w:rPr>
        <w:t>7</w:t>
      </w:r>
      <w:r w:rsidRPr="00DA6130">
        <w:rPr>
          <w:sz w:val="28"/>
          <w:szCs w:val="28"/>
        </w:rPr>
        <w:t xml:space="preserve">. The </w:t>
      </w:r>
      <w:r w:rsidR="005E06F0">
        <w:rPr>
          <w:sz w:val="28"/>
          <w:szCs w:val="28"/>
        </w:rPr>
        <w:t>P</w:t>
      </w:r>
      <w:r w:rsidRPr="00DA6130">
        <w:rPr>
          <w:sz w:val="28"/>
          <w:szCs w:val="28"/>
        </w:rPr>
        <w:t>etitioner d</w:t>
      </w:r>
      <w:r w:rsidR="005E06F0">
        <w:rPr>
          <w:sz w:val="28"/>
          <w:szCs w:val="28"/>
        </w:rPr>
        <w:t>id</w:t>
      </w:r>
      <w:r w:rsidRPr="00DA6130">
        <w:rPr>
          <w:sz w:val="28"/>
          <w:szCs w:val="28"/>
        </w:rPr>
        <w:t xml:space="preserve"> not agree with this decision. As such</w:t>
      </w:r>
      <w:r w:rsidR="005E06F0">
        <w:rPr>
          <w:sz w:val="28"/>
          <w:szCs w:val="28"/>
        </w:rPr>
        <w:t>,</w:t>
      </w:r>
      <w:r w:rsidRPr="00DA6130">
        <w:rPr>
          <w:sz w:val="28"/>
          <w:szCs w:val="28"/>
        </w:rPr>
        <w:t xml:space="preserve"> the present </w:t>
      </w:r>
      <w:r w:rsidR="00CA39AF">
        <w:rPr>
          <w:sz w:val="28"/>
          <w:szCs w:val="28"/>
        </w:rPr>
        <w:t>A</w:t>
      </w:r>
      <w:r w:rsidRPr="00DA6130">
        <w:rPr>
          <w:sz w:val="28"/>
          <w:szCs w:val="28"/>
        </w:rPr>
        <w:t xml:space="preserve">ppeal </w:t>
      </w:r>
      <w:r w:rsidR="00CA39AF">
        <w:rPr>
          <w:sz w:val="28"/>
          <w:szCs w:val="28"/>
        </w:rPr>
        <w:t>wa</w:t>
      </w:r>
      <w:r w:rsidRPr="00DA6130">
        <w:rPr>
          <w:sz w:val="28"/>
          <w:szCs w:val="28"/>
        </w:rPr>
        <w:t>s being filed for justice.</w:t>
      </w:r>
    </w:p>
    <w:p w:rsidR="00B6174D" w:rsidRPr="00063845" w:rsidRDefault="00B6174D" w:rsidP="004203F6">
      <w:pPr>
        <w:pStyle w:val="ListParagraph"/>
        <w:numPr>
          <w:ilvl w:val="0"/>
          <w:numId w:val="7"/>
        </w:numPr>
        <w:spacing w:line="480" w:lineRule="auto"/>
        <w:ind w:hanging="796"/>
        <w:jc w:val="both"/>
        <w:rPr>
          <w:sz w:val="28"/>
          <w:szCs w:val="28"/>
        </w:rPr>
      </w:pPr>
      <w:r w:rsidRPr="00063845">
        <w:rPr>
          <w:sz w:val="28"/>
          <w:szCs w:val="28"/>
        </w:rPr>
        <w:t xml:space="preserve">The decision of </w:t>
      </w:r>
      <w:r w:rsidR="00DE0702">
        <w:rPr>
          <w:sz w:val="28"/>
          <w:szCs w:val="28"/>
        </w:rPr>
        <w:t xml:space="preserve">the </w:t>
      </w:r>
      <w:r w:rsidRPr="00063845">
        <w:rPr>
          <w:sz w:val="28"/>
          <w:szCs w:val="28"/>
        </w:rPr>
        <w:t xml:space="preserve">Forum to treat the connection running up to </w:t>
      </w:r>
      <w:r w:rsidR="00566230" w:rsidRPr="00063845">
        <w:rPr>
          <w:sz w:val="28"/>
          <w:szCs w:val="28"/>
        </w:rPr>
        <w:t>0</w:t>
      </w:r>
      <w:r w:rsidRPr="00063845">
        <w:rPr>
          <w:sz w:val="28"/>
          <w:szCs w:val="28"/>
        </w:rPr>
        <w:t>6.</w:t>
      </w:r>
      <w:r w:rsidR="00566230" w:rsidRPr="00063845">
        <w:rPr>
          <w:sz w:val="28"/>
          <w:szCs w:val="28"/>
        </w:rPr>
        <w:t>0</w:t>
      </w:r>
      <w:r w:rsidRPr="00063845">
        <w:rPr>
          <w:sz w:val="28"/>
          <w:szCs w:val="28"/>
        </w:rPr>
        <w:t xml:space="preserve">5.2014 </w:t>
      </w:r>
      <w:r w:rsidR="00A17ECA">
        <w:rPr>
          <w:sz w:val="28"/>
          <w:szCs w:val="28"/>
        </w:rPr>
        <w:t>wa</w:t>
      </w:r>
      <w:r w:rsidRPr="00063845">
        <w:rPr>
          <w:sz w:val="28"/>
          <w:szCs w:val="28"/>
        </w:rPr>
        <w:t>s not justifiable. However, to settle the matter amicably</w:t>
      </w:r>
      <w:r w:rsidR="00A17ECA">
        <w:rPr>
          <w:sz w:val="28"/>
          <w:szCs w:val="28"/>
        </w:rPr>
        <w:t>,</w:t>
      </w:r>
      <w:r w:rsidRPr="00063845">
        <w:rPr>
          <w:sz w:val="28"/>
          <w:szCs w:val="28"/>
        </w:rPr>
        <w:t xml:space="preserve"> the </w:t>
      </w:r>
      <w:r w:rsidR="00A17ECA">
        <w:rPr>
          <w:sz w:val="28"/>
          <w:szCs w:val="28"/>
        </w:rPr>
        <w:t>P</w:t>
      </w:r>
      <w:r w:rsidRPr="00063845">
        <w:rPr>
          <w:sz w:val="28"/>
          <w:szCs w:val="28"/>
        </w:rPr>
        <w:t xml:space="preserve">etitioner </w:t>
      </w:r>
      <w:r w:rsidR="00A17ECA">
        <w:rPr>
          <w:sz w:val="28"/>
          <w:szCs w:val="28"/>
        </w:rPr>
        <w:t>wa</w:t>
      </w:r>
      <w:r w:rsidRPr="00063845">
        <w:rPr>
          <w:sz w:val="28"/>
          <w:szCs w:val="28"/>
        </w:rPr>
        <w:t xml:space="preserve">s prepared to accept this date. But the decision to charge the </w:t>
      </w:r>
      <w:r w:rsidR="00DE0702">
        <w:rPr>
          <w:sz w:val="28"/>
          <w:szCs w:val="28"/>
        </w:rPr>
        <w:t>P</w:t>
      </w:r>
      <w:r w:rsidRPr="00063845">
        <w:rPr>
          <w:sz w:val="28"/>
          <w:szCs w:val="28"/>
        </w:rPr>
        <w:t xml:space="preserve">etitioner from 19.11.2013 to </w:t>
      </w:r>
      <w:r w:rsidR="00DE0702">
        <w:rPr>
          <w:sz w:val="28"/>
          <w:szCs w:val="28"/>
        </w:rPr>
        <w:t>0</w:t>
      </w:r>
      <w:r w:rsidRPr="00063845">
        <w:rPr>
          <w:sz w:val="28"/>
          <w:szCs w:val="28"/>
        </w:rPr>
        <w:t>6.</w:t>
      </w:r>
      <w:r w:rsidR="00DE0702">
        <w:rPr>
          <w:sz w:val="28"/>
          <w:szCs w:val="28"/>
        </w:rPr>
        <w:t>0</w:t>
      </w:r>
      <w:r w:rsidRPr="00063845">
        <w:rPr>
          <w:sz w:val="28"/>
          <w:szCs w:val="28"/>
        </w:rPr>
        <w:t xml:space="preserve">5.2014 (period of defect in </w:t>
      </w:r>
      <w:r w:rsidR="00A17ECA">
        <w:rPr>
          <w:sz w:val="28"/>
          <w:szCs w:val="28"/>
        </w:rPr>
        <w:t>the Energy M</w:t>
      </w:r>
      <w:r w:rsidRPr="00063845">
        <w:rPr>
          <w:sz w:val="28"/>
          <w:szCs w:val="28"/>
        </w:rPr>
        <w:t>eter) at th</w:t>
      </w:r>
      <w:r w:rsidR="00A17ECA">
        <w:rPr>
          <w:sz w:val="28"/>
          <w:szCs w:val="28"/>
        </w:rPr>
        <w:t>e rate of 6815 units per month wa</w:t>
      </w:r>
      <w:r w:rsidRPr="00063845">
        <w:rPr>
          <w:sz w:val="28"/>
          <w:szCs w:val="28"/>
        </w:rPr>
        <w:t>s not acceptable, being totally unfair.</w:t>
      </w:r>
    </w:p>
    <w:p w:rsidR="00B6174D" w:rsidRPr="00D45F26" w:rsidRDefault="00A17ECA" w:rsidP="00063845">
      <w:pPr>
        <w:pStyle w:val="ListParagraph"/>
        <w:numPr>
          <w:ilvl w:val="0"/>
          <w:numId w:val="7"/>
        </w:numPr>
        <w:spacing w:line="480" w:lineRule="auto"/>
        <w:jc w:val="both"/>
        <w:rPr>
          <w:sz w:val="28"/>
          <w:szCs w:val="28"/>
        </w:rPr>
      </w:pPr>
      <w:r>
        <w:rPr>
          <w:sz w:val="28"/>
          <w:szCs w:val="28"/>
        </w:rPr>
        <w:t>The d</w:t>
      </w:r>
      <w:r w:rsidR="00B6174D" w:rsidRPr="00D45F26">
        <w:rPr>
          <w:sz w:val="28"/>
          <w:szCs w:val="28"/>
        </w:rPr>
        <w:t xml:space="preserve">etailed procedure for overhauling the account in </w:t>
      </w:r>
      <w:r>
        <w:rPr>
          <w:sz w:val="28"/>
          <w:szCs w:val="28"/>
        </w:rPr>
        <w:t xml:space="preserve">the </w:t>
      </w:r>
      <w:r w:rsidR="00B6174D" w:rsidRPr="00D45F26">
        <w:rPr>
          <w:sz w:val="28"/>
          <w:szCs w:val="28"/>
        </w:rPr>
        <w:t xml:space="preserve">case of </w:t>
      </w:r>
      <w:r>
        <w:rPr>
          <w:sz w:val="28"/>
          <w:szCs w:val="28"/>
        </w:rPr>
        <w:t xml:space="preserve">the </w:t>
      </w:r>
      <w:r w:rsidR="00B6174D" w:rsidRPr="00D45F26">
        <w:rPr>
          <w:sz w:val="28"/>
          <w:szCs w:val="28"/>
        </w:rPr>
        <w:t xml:space="preserve">defective </w:t>
      </w:r>
      <w:r>
        <w:rPr>
          <w:sz w:val="28"/>
          <w:szCs w:val="28"/>
        </w:rPr>
        <w:t>Energy M</w:t>
      </w:r>
      <w:r w:rsidR="00B6174D" w:rsidRPr="00D45F26">
        <w:rPr>
          <w:sz w:val="28"/>
          <w:szCs w:val="28"/>
        </w:rPr>
        <w:t xml:space="preserve">eter </w:t>
      </w:r>
      <w:r>
        <w:rPr>
          <w:sz w:val="28"/>
          <w:szCs w:val="28"/>
        </w:rPr>
        <w:t>wa</w:t>
      </w:r>
      <w:r w:rsidR="00B6174D" w:rsidRPr="00D45F26">
        <w:rPr>
          <w:sz w:val="28"/>
          <w:szCs w:val="28"/>
        </w:rPr>
        <w:t>s laid down in Reg</w:t>
      </w:r>
      <w:r w:rsidR="00DE0702">
        <w:rPr>
          <w:sz w:val="28"/>
          <w:szCs w:val="28"/>
        </w:rPr>
        <w:t>ulation</w:t>
      </w:r>
      <w:r w:rsidR="00B6174D" w:rsidRPr="00D45F26">
        <w:rPr>
          <w:sz w:val="28"/>
          <w:szCs w:val="28"/>
        </w:rPr>
        <w:t xml:space="preserve"> 21.5.2</w:t>
      </w:r>
      <w:r>
        <w:rPr>
          <w:sz w:val="28"/>
          <w:szCs w:val="28"/>
        </w:rPr>
        <w:t xml:space="preserve"> </w:t>
      </w:r>
      <w:r w:rsidR="00B6174D" w:rsidRPr="00D45F26">
        <w:rPr>
          <w:sz w:val="28"/>
          <w:szCs w:val="28"/>
        </w:rPr>
        <w:t>(a)</w:t>
      </w:r>
      <w:r>
        <w:rPr>
          <w:sz w:val="28"/>
          <w:szCs w:val="28"/>
        </w:rPr>
        <w:t xml:space="preserve"> of </w:t>
      </w:r>
      <w:r>
        <w:rPr>
          <w:sz w:val="28"/>
          <w:szCs w:val="28"/>
        </w:rPr>
        <w:lastRenderedPageBreak/>
        <w:t>Supply Code-2014</w:t>
      </w:r>
      <w:r w:rsidR="00B6174D" w:rsidRPr="00D45F26">
        <w:rPr>
          <w:sz w:val="28"/>
          <w:szCs w:val="28"/>
        </w:rPr>
        <w:t xml:space="preserve">. The method adopted by </w:t>
      </w:r>
      <w:r>
        <w:rPr>
          <w:sz w:val="28"/>
          <w:szCs w:val="28"/>
        </w:rPr>
        <w:t xml:space="preserve">the </w:t>
      </w:r>
      <w:r w:rsidR="00B6174D" w:rsidRPr="00D45F26">
        <w:rPr>
          <w:sz w:val="28"/>
          <w:szCs w:val="28"/>
        </w:rPr>
        <w:t xml:space="preserve">Forum in </w:t>
      </w:r>
      <w:r>
        <w:rPr>
          <w:sz w:val="28"/>
          <w:szCs w:val="28"/>
        </w:rPr>
        <w:t xml:space="preserve">the </w:t>
      </w:r>
      <w:r w:rsidR="00B6174D" w:rsidRPr="00D45F26">
        <w:rPr>
          <w:sz w:val="28"/>
          <w:szCs w:val="28"/>
        </w:rPr>
        <w:t xml:space="preserve">case of the </w:t>
      </w:r>
      <w:r>
        <w:rPr>
          <w:sz w:val="28"/>
          <w:szCs w:val="28"/>
        </w:rPr>
        <w:t>P</w:t>
      </w:r>
      <w:r w:rsidR="00DE0702">
        <w:rPr>
          <w:sz w:val="28"/>
          <w:szCs w:val="28"/>
        </w:rPr>
        <w:t>etitioner wa</w:t>
      </w:r>
      <w:r w:rsidR="00B6174D" w:rsidRPr="00D45F26">
        <w:rPr>
          <w:sz w:val="28"/>
          <w:szCs w:val="28"/>
        </w:rPr>
        <w:t>s nowhere mentioned in the</w:t>
      </w:r>
      <w:r w:rsidR="00DE0702">
        <w:rPr>
          <w:sz w:val="28"/>
          <w:szCs w:val="28"/>
        </w:rPr>
        <w:t xml:space="preserve"> said</w:t>
      </w:r>
      <w:r w:rsidR="00B6174D" w:rsidRPr="00D45F26">
        <w:rPr>
          <w:sz w:val="28"/>
          <w:szCs w:val="28"/>
        </w:rPr>
        <w:t xml:space="preserve"> Supply Code.</w:t>
      </w:r>
    </w:p>
    <w:p w:rsidR="00A17ECA" w:rsidRDefault="00B6174D" w:rsidP="00A17ECA">
      <w:pPr>
        <w:pStyle w:val="ListParagraph"/>
        <w:numPr>
          <w:ilvl w:val="0"/>
          <w:numId w:val="7"/>
        </w:numPr>
        <w:spacing w:line="480" w:lineRule="auto"/>
        <w:jc w:val="both"/>
        <w:rPr>
          <w:sz w:val="28"/>
          <w:szCs w:val="28"/>
        </w:rPr>
      </w:pPr>
      <w:r w:rsidRPr="00D45F26">
        <w:rPr>
          <w:sz w:val="28"/>
          <w:szCs w:val="28"/>
        </w:rPr>
        <w:t xml:space="preserve">The disputed </w:t>
      </w:r>
      <w:r w:rsidR="00A17ECA">
        <w:rPr>
          <w:sz w:val="28"/>
          <w:szCs w:val="28"/>
        </w:rPr>
        <w:t>Energy M</w:t>
      </w:r>
      <w:r w:rsidRPr="00D45F26">
        <w:rPr>
          <w:sz w:val="28"/>
          <w:szCs w:val="28"/>
        </w:rPr>
        <w:t>eter ha</w:t>
      </w:r>
      <w:r w:rsidR="00A17ECA">
        <w:rPr>
          <w:sz w:val="28"/>
          <w:szCs w:val="28"/>
        </w:rPr>
        <w:t>d</w:t>
      </w:r>
      <w:r w:rsidRPr="00D45F26">
        <w:rPr>
          <w:sz w:val="28"/>
          <w:szCs w:val="28"/>
        </w:rPr>
        <w:t xml:space="preserve"> already </w:t>
      </w:r>
      <w:r w:rsidR="00064126">
        <w:rPr>
          <w:sz w:val="28"/>
          <w:szCs w:val="28"/>
        </w:rPr>
        <w:t xml:space="preserve">been </w:t>
      </w:r>
      <w:r w:rsidR="00CA39AF">
        <w:rPr>
          <w:sz w:val="28"/>
          <w:szCs w:val="28"/>
        </w:rPr>
        <w:t>declared defective by</w:t>
      </w:r>
      <w:r w:rsidR="004975A6">
        <w:rPr>
          <w:sz w:val="28"/>
          <w:szCs w:val="28"/>
        </w:rPr>
        <w:t xml:space="preserve"> </w:t>
      </w:r>
      <w:r w:rsidR="00064126">
        <w:rPr>
          <w:sz w:val="28"/>
          <w:szCs w:val="28"/>
        </w:rPr>
        <w:t>ME</w:t>
      </w:r>
      <w:r w:rsidR="004975A6">
        <w:rPr>
          <w:sz w:val="28"/>
          <w:szCs w:val="28"/>
        </w:rPr>
        <w:t xml:space="preserve"> Lab Ropar and</w:t>
      </w:r>
      <w:r w:rsidR="00BB0EB3">
        <w:rPr>
          <w:sz w:val="28"/>
          <w:szCs w:val="28"/>
        </w:rPr>
        <w:t xml:space="preserve"> returned to </w:t>
      </w:r>
      <w:r w:rsidR="00064126">
        <w:rPr>
          <w:sz w:val="28"/>
          <w:szCs w:val="28"/>
        </w:rPr>
        <w:t>it,</w:t>
      </w:r>
      <w:r w:rsidR="00BB0EB3">
        <w:rPr>
          <w:sz w:val="28"/>
          <w:szCs w:val="28"/>
        </w:rPr>
        <w:t xml:space="preserve"> hence, at this stage</w:t>
      </w:r>
      <w:r w:rsidR="00E60FD3">
        <w:rPr>
          <w:sz w:val="28"/>
          <w:szCs w:val="28"/>
        </w:rPr>
        <w:t>,</w:t>
      </w:r>
      <w:r w:rsidR="00BB0EB3">
        <w:rPr>
          <w:sz w:val="28"/>
          <w:szCs w:val="28"/>
        </w:rPr>
        <w:t xml:space="preserve"> the </w:t>
      </w:r>
      <w:r w:rsidRPr="00D45F26">
        <w:rPr>
          <w:sz w:val="28"/>
          <w:szCs w:val="28"/>
        </w:rPr>
        <w:t xml:space="preserve">exact nature of defect of the </w:t>
      </w:r>
      <w:r w:rsidR="00A17ECA">
        <w:rPr>
          <w:sz w:val="28"/>
          <w:szCs w:val="28"/>
        </w:rPr>
        <w:t>Energy M</w:t>
      </w:r>
      <w:r w:rsidRPr="00D45F26">
        <w:rPr>
          <w:sz w:val="28"/>
          <w:szCs w:val="28"/>
        </w:rPr>
        <w:t>eter</w:t>
      </w:r>
      <w:r w:rsidR="00BB0EB3">
        <w:rPr>
          <w:sz w:val="28"/>
          <w:szCs w:val="28"/>
        </w:rPr>
        <w:t xml:space="preserve"> c</w:t>
      </w:r>
      <w:r w:rsidR="00064126">
        <w:rPr>
          <w:sz w:val="28"/>
          <w:szCs w:val="28"/>
        </w:rPr>
        <w:t>ould</w:t>
      </w:r>
      <w:r w:rsidR="00BB0EB3">
        <w:rPr>
          <w:sz w:val="28"/>
          <w:szCs w:val="28"/>
        </w:rPr>
        <w:t xml:space="preserve"> not be dete</w:t>
      </w:r>
      <w:r w:rsidR="00E60FD3">
        <w:rPr>
          <w:sz w:val="28"/>
          <w:szCs w:val="28"/>
        </w:rPr>
        <w:t>r</w:t>
      </w:r>
      <w:r w:rsidR="00BB0EB3">
        <w:rPr>
          <w:sz w:val="28"/>
          <w:szCs w:val="28"/>
        </w:rPr>
        <w:t>mined</w:t>
      </w:r>
      <w:r w:rsidRPr="00D45F26">
        <w:rPr>
          <w:sz w:val="28"/>
          <w:szCs w:val="28"/>
        </w:rPr>
        <w:t>.</w:t>
      </w:r>
    </w:p>
    <w:p w:rsidR="00B6174D" w:rsidRPr="00A17ECA" w:rsidRDefault="00B6174D" w:rsidP="00A17ECA">
      <w:pPr>
        <w:pStyle w:val="ListParagraph"/>
        <w:numPr>
          <w:ilvl w:val="0"/>
          <w:numId w:val="7"/>
        </w:numPr>
        <w:spacing w:line="480" w:lineRule="auto"/>
        <w:jc w:val="both"/>
        <w:rPr>
          <w:sz w:val="28"/>
          <w:szCs w:val="28"/>
        </w:rPr>
      </w:pPr>
      <w:r w:rsidRPr="00A17ECA">
        <w:rPr>
          <w:sz w:val="28"/>
          <w:szCs w:val="28"/>
        </w:rPr>
        <w:t xml:space="preserve">In view of </w:t>
      </w:r>
      <w:r w:rsidR="00E11C7E">
        <w:rPr>
          <w:sz w:val="28"/>
          <w:szCs w:val="28"/>
        </w:rPr>
        <w:t xml:space="preserve">the submissions made above, </w:t>
      </w:r>
      <w:r w:rsidRPr="00A17ECA">
        <w:rPr>
          <w:sz w:val="28"/>
          <w:szCs w:val="28"/>
        </w:rPr>
        <w:t xml:space="preserve">the </w:t>
      </w:r>
      <w:r w:rsidR="00E11C7E">
        <w:rPr>
          <w:sz w:val="28"/>
          <w:szCs w:val="28"/>
        </w:rPr>
        <w:t>P</w:t>
      </w:r>
      <w:r w:rsidRPr="00A17ECA">
        <w:rPr>
          <w:sz w:val="28"/>
          <w:szCs w:val="28"/>
        </w:rPr>
        <w:t xml:space="preserve">etitioner’s account may be overhauled in accordance with the relevant </w:t>
      </w:r>
      <w:r w:rsidR="00BB0EB3">
        <w:rPr>
          <w:sz w:val="28"/>
          <w:szCs w:val="28"/>
        </w:rPr>
        <w:t xml:space="preserve">Regulation of </w:t>
      </w:r>
      <w:r w:rsidR="00B93BBC">
        <w:rPr>
          <w:sz w:val="28"/>
          <w:szCs w:val="28"/>
        </w:rPr>
        <w:t xml:space="preserve">the </w:t>
      </w:r>
      <w:r w:rsidR="00E11C7E">
        <w:rPr>
          <w:sz w:val="28"/>
          <w:szCs w:val="28"/>
        </w:rPr>
        <w:t>S</w:t>
      </w:r>
      <w:r w:rsidRPr="00A17ECA">
        <w:rPr>
          <w:sz w:val="28"/>
          <w:szCs w:val="28"/>
        </w:rPr>
        <w:t xml:space="preserve">upply </w:t>
      </w:r>
      <w:r w:rsidR="00E11C7E">
        <w:rPr>
          <w:sz w:val="28"/>
          <w:szCs w:val="28"/>
        </w:rPr>
        <w:t>C</w:t>
      </w:r>
      <w:r w:rsidRPr="00A17ECA">
        <w:rPr>
          <w:sz w:val="28"/>
          <w:szCs w:val="28"/>
        </w:rPr>
        <w:t>ode</w:t>
      </w:r>
      <w:r w:rsidR="00B93BBC">
        <w:rPr>
          <w:sz w:val="28"/>
          <w:szCs w:val="28"/>
        </w:rPr>
        <w:t>-2014</w:t>
      </w:r>
      <w:r w:rsidRPr="00A17ECA">
        <w:rPr>
          <w:sz w:val="28"/>
          <w:szCs w:val="28"/>
        </w:rPr>
        <w:t xml:space="preserve"> in the interest of justice.</w:t>
      </w:r>
    </w:p>
    <w:p w:rsidR="00B6174D" w:rsidRDefault="00553C05" w:rsidP="00263412">
      <w:pPr>
        <w:pStyle w:val="ListParagraph"/>
        <w:numPr>
          <w:ilvl w:val="0"/>
          <w:numId w:val="6"/>
        </w:numPr>
        <w:spacing w:line="360" w:lineRule="auto"/>
        <w:ind w:hanging="1080"/>
        <w:jc w:val="both"/>
        <w:rPr>
          <w:b/>
          <w:sz w:val="28"/>
          <w:szCs w:val="28"/>
        </w:rPr>
      </w:pPr>
      <w:r>
        <w:rPr>
          <w:b/>
          <w:sz w:val="28"/>
          <w:szCs w:val="28"/>
        </w:rPr>
        <w:t>Submissions of the Respondent:</w:t>
      </w:r>
    </w:p>
    <w:p w:rsidR="00553C05" w:rsidRPr="00553C05" w:rsidRDefault="00FB5ECC" w:rsidP="0009035D">
      <w:pPr>
        <w:pStyle w:val="ListParagraph"/>
        <w:spacing w:line="480" w:lineRule="auto"/>
        <w:ind w:left="1134"/>
        <w:jc w:val="both"/>
        <w:rPr>
          <w:sz w:val="28"/>
          <w:szCs w:val="28"/>
        </w:rPr>
      </w:pPr>
      <w:r>
        <w:rPr>
          <w:sz w:val="28"/>
          <w:szCs w:val="28"/>
        </w:rPr>
        <w:t xml:space="preserve">The Respondent, in its defence, submitted the following for consideration of this </w:t>
      </w:r>
      <w:r w:rsidR="00064126">
        <w:rPr>
          <w:sz w:val="28"/>
          <w:szCs w:val="28"/>
        </w:rPr>
        <w:t>C</w:t>
      </w:r>
      <w:r>
        <w:rPr>
          <w:sz w:val="28"/>
          <w:szCs w:val="28"/>
        </w:rPr>
        <w:t>ourt:</w:t>
      </w:r>
    </w:p>
    <w:p w:rsidR="00553C05" w:rsidRDefault="001B7DCD" w:rsidP="00263412">
      <w:pPr>
        <w:pStyle w:val="ListParagraph"/>
        <w:numPr>
          <w:ilvl w:val="0"/>
          <w:numId w:val="8"/>
        </w:numPr>
        <w:spacing w:line="480" w:lineRule="auto"/>
        <w:ind w:left="1134" w:hanging="567"/>
        <w:jc w:val="both"/>
        <w:rPr>
          <w:sz w:val="28"/>
          <w:szCs w:val="28"/>
        </w:rPr>
      </w:pPr>
      <w:r w:rsidRPr="001B7DCD">
        <w:rPr>
          <w:sz w:val="28"/>
          <w:szCs w:val="28"/>
        </w:rPr>
        <w:t xml:space="preserve">A </w:t>
      </w:r>
      <w:r w:rsidR="00BB0EB3">
        <w:rPr>
          <w:sz w:val="28"/>
          <w:szCs w:val="28"/>
        </w:rPr>
        <w:t>T</w:t>
      </w:r>
      <w:r w:rsidRPr="001B7DCD">
        <w:rPr>
          <w:sz w:val="28"/>
          <w:szCs w:val="28"/>
        </w:rPr>
        <w:t xml:space="preserve">emporary </w:t>
      </w:r>
      <w:r w:rsidR="00BB0EB3">
        <w:rPr>
          <w:sz w:val="28"/>
          <w:szCs w:val="28"/>
        </w:rPr>
        <w:t>C</w:t>
      </w:r>
      <w:r w:rsidRPr="001B7DCD">
        <w:rPr>
          <w:sz w:val="28"/>
          <w:szCs w:val="28"/>
        </w:rPr>
        <w:t>onn</w:t>
      </w:r>
      <w:r w:rsidR="00B53E19">
        <w:rPr>
          <w:sz w:val="28"/>
          <w:szCs w:val="28"/>
        </w:rPr>
        <w:t>e</w:t>
      </w:r>
      <w:r w:rsidRPr="001B7DCD">
        <w:rPr>
          <w:sz w:val="28"/>
          <w:szCs w:val="28"/>
        </w:rPr>
        <w:t>ct</w:t>
      </w:r>
      <w:r w:rsidR="00B53E19">
        <w:rPr>
          <w:sz w:val="28"/>
          <w:szCs w:val="28"/>
        </w:rPr>
        <w:t>i</w:t>
      </w:r>
      <w:r w:rsidRPr="001B7DCD">
        <w:rPr>
          <w:sz w:val="28"/>
          <w:szCs w:val="28"/>
        </w:rPr>
        <w:t>on, bearing Ac</w:t>
      </w:r>
      <w:r w:rsidR="00B53E19">
        <w:rPr>
          <w:sz w:val="28"/>
          <w:szCs w:val="28"/>
        </w:rPr>
        <w:t>c</w:t>
      </w:r>
      <w:r w:rsidRPr="001B7DCD">
        <w:rPr>
          <w:sz w:val="28"/>
          <w:szCs w:val="28"/>
        </w:rPr>
        <w:t>ount No. 3000299967</w:t>
      </w:r>
      <w:r w:rsidR="00D72BE9">
        <w:rPr>
          <w:sz w:val="28"/>
          <w:szCs w:val="28"/>
        </w:rPr>
        <w:t>, with Sanctioned Load of 10.97</w:t>
      </w:r>
      <w:r w:rsidR="00BB0EB3">
        <w:rPr>
          <w:sz w:val="28"/>
          <w:szCs w:val="28"/>
        </w:rPr>
        <w:t>0</w:t>
      </w:r>
      <w:r w:rsidR="00D72BE9">
        <w:rPr>
          <w:sz w:val="28"/>
          <w:szCs w:val="28"/>
        </w:rPr>
        <w:t xml:space="preserve">kW was released to the </w:t>
      </w:r>
      <w:r w:rsidR="00ED27B3">
        <w:rPr>
          <w:sz w:val="28"/>
          <w:szCs w:val="28"/>
        </w:rPr>
        <w:t>P</w:t>
      </w:r>
      <w:r w:rsidR="00D72BE9">
        <w:rPr>
          <w:sz w:val="28"/>
          <w:szCs w:val="28"/>
        </w:rPr>
        <w:t>etitioner on</w:t>
      </w:r>
      <w:r w:rsidR="00ED27B3">
        <w:rPr>
          <w:sz w:val="28"/>
          <w:szCs w:val="28"/>
        </w:rPr>
        <w:t xml:space="preserve"> </w:t>
      </w:r>
      <w:r w:rsidR="00D72BE9">
        <w:rPr>
          <w:sz w:val="28"/>
          <w:szCs w:val="28"/>
        </w:rPr>
        <w:t>07.05.2012.</w:t>
      </w:r>
    </w:p>
    <w:p w:rsidR="00ED27B3" w:rsidRDefault="00356B13" w:rsidP="00263412">
      <w:pPr>
        <w:pStyle w:val="ListParagraph"/>
        <w:numPr>
          <w:ilvl w:val="0"/>
          <w:numId w:val="8"/>
        </w:numPr>
        <w:spacing w:line="480" w:lineRule="auto"/>
        <w:ind w:left="1134" w:hanging="567"/>
        <w:jc w:val="both"/>
        <w:rPr>
          <w:sz w:val="28"/>
          <w:szCs w:val="28"/>
        </w:rPr>
      </w:pPr>
      <w:r>
        <w:rPr>
          <w:sz w:val="28"/>
          <w:szCs w:val="28"/>
        </w:rPr>
        <w:t xml:space="preserve">Energy Meter </w:t>
      </w:r>
      <w:r w:rsidR="00127A19">
        <w:rPr>
          <w:sz w:val="28"/>
          <w:szCs w:val="28"/>
        </w:rPr>
        <w:t>(Electro-Mechanical) of</w:t>
      </w:r>
      <w:r>
        <w:rPr>
          <w:sz w:val="28"/>
          <w:szCs w:val="28"/>
        </w:rPr>
        <w:t xml:space="preserve"> the said temporary connection got defective,</w:t>
      </w:r>
      <w:r w:rsidR="00127A19">
        <w:rPr>
          <w:sz w:val="28"/>
          <w:szCs w:val="28"/>
        </w:rPr>
        <w:t xml:space="preserve"> on 19.11.2013 and a</w:t>
      </w:r>
      <w:r>
        <w:rPr>
          <w:sz w:val="28"/>
          <w:szCs w:val="28"/>
        </w:rPr>
        <w:t xml:space="preserve"> new Energy Meter was installed on 31.01.2014.</w:t>
      </w:r>
    </w:p>
    <w:p w:rsidR="00435147" w:rsidRDefault="00435147" w:rsidP="00D83C6C">
      <w:pPr>
        <w:pStyle w:val="ListParagraph"/>
        <w:numPr>
          <w:ilvl w:val="0"/>
          <w:numId w:val="8"/>
        </w:numPr>
        <w:spacing w:line="480" w:lineRule="auto"/>
        <w:ind w:left="1134" w:hanging="708"/>
        <w:jc w:val="both"/>
        <w:rPr>
          <w:sz w:val="28"/>
          <w:szCs w:val="28"/>
        </w:rPr>
      </w:pPr>
      <w:r>
        <w:rPr>
          <w:sz w:val="28"/>
          <w:szCs w:val="28"/>
        </w:rPr>
        <w:t xml:space="preserve">Subsequently, bills in ‘D’ Code on average consumption basis were issued to the </w:t>
      </w:r>
      <w:r w:rsidR="00BB0EB3">
        <w:rPr>
          <w:sz w:val="28"/>
          <w:szCs w:val="28"/>
        </w:rPr>
        <w:t>P</w:t>
      </w:r>
      <w:r>
        <w:rPr>
          <w:sz w:val="28"/>
          <w:szCs w:val="28"/>
        </w:rPr>
        <w:t>etitioner upto 01.10.2016 through SAP</w:t>
      </w:r>
      <w:r w:rsidR="00127A19">
        <w:rPr>
          <w:sz w:val="28"/>
          <w:szCs w:val="28"/>
        </w:rPr>
        <w:t xml:space="preserve"> billing system</w:t>
      </w:r>
      <w:r>
        <w:rPr>
          <w:sz w:val="28"/>
          <w:szCs w:val="28"/>
        </w:rPr>
        <w:t>.</w:t>
      </w:r>
    </w:p>
    <w:p w:rsidR="00127A19" w:rsidRDefault="00127A19" w:rsidP="00D83C6C">
      <w:pPr>
        <w:pStyle w:val="ListParagraph"/>
        <w:numPr>
          <w:ilvl w:val="0"/>
          <w:numId w:val="8"/>
        </w:numPr>
        <w:spacing w:line="480" w:lineRule="auto"/>
        <w:ind w:left="1134" w:hanging="708"/>
        <w:jc w:val="both"/>
        <w:rPr>
          <w:sz w:val="28"/>
          <w:szCs w:val="28"/>
        </w:rPr>
      </w:pPr>
      <w:r>
        <w:rPr>
          <w:sz w:val="28"/>
          <w:szCs w:val="28"/>
        </w:rPr>
        <w:lastRenderedPageBreak/>
        <w:t xml:space="preserve">In the meantime, the Energy Meter of the Temporary Connection was removed on 28.03.2016 and got checked </w:t>
      </w:r>
      <w:r w:rsidR="00B93BBC">
        <w:rPr>
          <w:sz w:val="28"/>
          <w:szCs w:val="28"/>
        </w:rPr>
        <w:t xml:space="preserve">on 12.04.2016 </w:t>
      </w:r>
      <w:r>
        <w:rPr>
          <w:sz w:val="28"/>
          <w:szCs w:val="28"/>
        </w:rPr>
        <w:t xml:space="preserve">in ME Lab, Ropar where the Energy Meter was declared defective. </w:t>
      </w:r>
    </w:p>
    <w:p w:rsidR="00356B13" w:rsidRDefault="00435147" w:rsidP="00D83C6C">
      <w:pPr>
        <w:pStyle w:val="ListParagraph"/>
        <w:numPr>
          <w:ilvl w:val="0"/>
          <w:numId w:val="8"/>
        </w:numPr>
        <w:spacing w:line="480" w:lineRule="auto"/>
        <w:ind w:left="1134" w:hanging="708"/>
        <w:jc w:val="both"/>
        <w:rPr>
          <w:sz w:val="28"/>
          <w:szCs w:val="28"/>
        </w:rPr>
      </w:pPr>
      <w:r>
        <w:rPr>
          <w:sz w:val="28"/>
          <w:szCs w:val="28"/>
        </w:rPr>
        <w:t xml:space="preserve">From 01.10.2016 onwards, the account of the said Temporary </w:t>
      </w:r>
      <w:r w:rsidR="00DE0702">
        <w:rPr>
          <w:sz w:val="28"/>
          <w:szCs w:val="28"/>
        </w:rPr>
        <w:t>C</w:t>
      </w:r>
      <w:r>
        <w:rPr>
          <w:sz w:val="28"/>
          <w:szCs w:val="28"/>
        </w:rPr>
        <w:t>onnection of the Petitioner ceased to exist and a sum of                  Rs. 17,10,070/- was lying outstanding on account of electricity bills on that date.</w:t>
      </w:r>
    </w:p>
    <w:p w:rsidR="00435147" w:rsidRDefault="00435147" w:rsidP="00D83C6C">
      <w:pPr>
        <w:pStyle w:val="ListParagraph"/>
        <w:numPr>
          <w:ilvl w:val="0"/>
          <w:numId w:val="8"/>
        </w:numPr>
        <w:spacing w:line="480" w:lineRule="auto"/>
        <w:ind w:left="1134" w:hanging="850"/>
        <w:jc w:val="both"/>
        <w:rPr>
          <w:sz w:val="28"/>
          <w:szCs w:val="28"/>
        </w:rPr>
      </w:pPr>
      <w:r>
        <w:rPr>
          <w:sz w:val="28"/>
          <w:szCs w:val="28"/>
        </w:rPr>
        <w:t xml:space="preserve">The account of the Temporary connection of the </w:t>
      </w:r>
      <w:r w:rsidR="00DE0702">
        <w:rPr>
          <w:sz w:val="28"/>
          <w:szCs w:val="28"/>
        </w:rPr>
        <w:t>P</w:t>
      </w:r>
      <w:r>
        <w:rPr>
          <w:sz w:val="28"/>
          <w:szCs w:val="28"/>
        </w:rPr>
        <w:t>etitioner was overhauled for the period from</w:t>
      </w:r>
      <w:r w:rsidR="00FD1E31">
        <w:rPr>
          <w:sz w:val="28"/>
          <w:szCs w:val="28"/>
        </w:rPr>
        <w:t xml:space="preserve"> </w:t>
      </w:r>
      <w:r>
        <w:rPr>
          <w:sz w:val="28"/>
          <w:szCs w:val="28"/>
        </w:rPr>
        <w:t xml:space="preserve">17.02.2014 to 28.03.2016 (date of removal of </w:t>
      </w:r>
      <w:r w:rsidR="00BE58B8">
        <w:rPr>
          <w:sz w:val="28"/>
          <w:szCs w:val="28"/>
        </w:rPr>
        <w:t>E</w:t>
      </w:r>
      <w:r>
        <w:rPr>
          <w:sz w:val="28"/>
          <w:szCs w:val="28"/>
        </w:rPr>
        <w:t xml:space="preserve">nergy </w:t>
      </w:r>
      <w:r w:rsidR="00BE58B8">
        <w:rPr>
          <w:sz w:val="28"/>
          <w:szCs w:val="28"/>
        </w:rPr>
        <w:t>M</w:t>
      </w:r>
      <w:r>
        <w:rPr>
          <w:sz w:val="28"/>
          <w:szCs w:val="28"/>
        </w:rPr>
        <w:t>eter) based</w:t>
      </w:r>
      <w:r w:rsidR="00FD1E31">
        <w:rPr>
          <w:sz w:val="28"/>
          <w:szCs w:val="28"/>
        </w:rPr>
        <w:t xml:space="preserve"> </w:t>
      </w:r>
      <w:r>
        <w:rPr>
          <w:sz w:val="28"/>
          <w:szCs w:val="28"/>
        </w:rPr>
        <w:t>on the average of total consumption of 15</w:t>
      </w:r>
      <w:r w:rsidR="00127A19">
        <w:rPr>
          <w:sz w:val="28"/>
          <w:szCs w:val="28"/>
        </w:rPr>
        <w:t>,</w:t>
      </w:r>
      <w:r>
        <w:rPr>
          <w:sz w:val="28"/>
          <w:szCs w:val="28"/>
        </w:rPr>
        <w:t>000 units</w:t>
      </w:r>
      <w:r w:rsidR="00127A19">
        <w:rPr>
          <w:sz w:val="28"/>
          <w:szCs w:val="28"/>
        </w:rPr>
        <w:t xml:space="preserve"> per month </w:t>
      </w:r>
      <w:r>
        <w:rPr>
          <w:sz w:val="28"/>
          <w:szCs w:val="28"/>
        </w:rPr>
        <w:t xml:space="preserve"> (for the per</w:t>
      </w:r>
      <w:r w:rsidR="00127A19">
        <w:rPr>
          <w:sz w:val="28"/>
          <w:szCs w:val="28"/>
        </w:rPr>
        <w:t>iod from 17.02.2014 to 28.03.2016</w:t>
      </w:r>
      <w:r>
        <w:rPr>
          <w:sz w:val="28"/>
          <w:szCs w:val="28"/>
        </w:rPr>
        <w:t>) as per following details:</w:t>
      </w:r>
    </w:p>
    <w:tbl>
      <w:tblPr>
        <w:tblStyle w:val="TableGrid"/>
        <w:tblW w:w="0" w:type="auto"/>
        <w:tblInd w:w="1101" w:type="dxa"/>
        <w:tblLook w:val="04A0"/>
      </w:tblPr>
      <w:tblGrid>
        <w:gridCol w:w="4819"/>
        <w:gridCol w:w="2977"/>
      </w:tblGrid>
      <w:tr w:rsidR="0047625F" w:rsidTr="003E3F24">
        <w:tc>
          <w:tcPr>
            <w:tcW w:w="4819" w:type="dxa"/>
          </w:tcPr>
          <w:p w:rsidR="0047625F" w:rsidRPr="00284BDF" w:rsidRDefault="00EF0704" w:rsidP="003E3F24">
            <w:pPr>
              <w:pStyle w:val="ListParagraph"/>
              <w:ind w:left="0"/>
              <w:rPr>
                <w:sz w:val="26"/>
                <w:szCs w:val="26"/>
              </w:rPr>
            </w:pPr>
            <w:r w:rsidRPr="00284BDF">
              <w:rPr>
                <w:sz w:val="26"/>
                <w:szCs w:val="26"/>
              </w:rPr>
              <w:t>Average</w:t>
            </w:r>
            <w:r w:rsidR="003E3F24">
              <w:rPr>
                <w:sz w:val="26"/>
                <w:szCs w:val="26"/>
              </w:rPr>
              <w:t xml:space="preserve"> </w:t>
            </w:r>
            <w:r w:rsidRPr="00284BDF">
              <w:rPr>
                <w:sz w:val="26"/>
                <w:szCs w:val="26"/>
              </w:rPr>
              <w:t>of consumption from 17.02.</w:t>
            </w:r>
            <w:r w:rsidR="00626871" w:rsidRPr="00284BDF">
              <w:rPr>
                <w:sz w:val="26"/>
                <w:szCs w:val="26"/>
              </w:rPr>
              <w:t>20</w:t>
            </w:r>
            <w:r w:rsidRPr="00284BDF">
              <w:rPr>
                <w:sz w:val="26"/>
                <w:szCs w:val="26"/>
              </w:rPr>
              <w:t>14 to 28.03.2016 (25 Months 5 Days)</w:t>
            </w:r>
          </w:p>
        </w:tc>
        <w:tc>
          <w:tcPr>
            <w:tcW w:w="2977" w:type="dxa"/>
          </w:tcPr>
          <w:p w:rsidR="00626871" w:rsidRPr="00284BDF" w:rsidRDefault="00EF0704" w:rsidP="003E3F24">
            <w:pPr>
              <w:pStyle w:val="ListParagraph"/>
              <w:ind w:left="0"/>
              <w:jc w:val="both"/>
              <w:rPr>
                <w:sz w:val="26"/>
                <w:szCs w:val="26"/>
                <w:u w:val="single"/>
              </w:rPr>
            </w:pPr>
            <w:r w:rsidRPr="00284BDF">
              <w:rPr>
                <w:sz w:val="26"/>
                <w:szCs w:val="26"/>
              </w:rPr>
              <w:t xml:space="preserve"> </w:t>
            </w:r>
            <w:r w:rsidR="00626871" w:rsidRPr="00284BDF">
              <w:rPr>
                <w:sz w:val="26"/>
                <w:szCs w:val="26"/>
              </w:rPr>
              <w:t xml:space="preserve">15000 x 765days/210 days = 54643kWh ( units) </w:t>
            </w:r>
          </w:p>
        </w:tc>
      </w:tr>
      <w:tr w:rsidR="00B0470B" w:rsidTr="003E3F24">
        <w:tc>
          <w:tcPr>
            <w:tcW w:w="4819" w:type="dxa"/>
          </w:tcPr>
          <w:p w:rsidR="00B0470B" w:rsidRPr="00284BDF" w:rsidRDefault="00B0470B" w:rsidP="00626871">
            <w:pPr>
              <w:pStyle w:val="ListParagraph"/>
              <w:ind w:left="0"/>
              <w:jc w:val="both"/>
              <w:rPr>
                <w:sz w:val="26"/>
                <w:szCs w:val="26"/>
              </w:rPr>
            </w:pPr>
            <w:r w:rsidRPr="00284BDF">
              <w:rPr>
                <w:sz w:val="26"/>
                <w:szCs w:val="26"/>
              </w:rPr>
              <w:t>S</w:t>
            </w:r>
            <w:r w:rsidR="00626871" w:rsidRPr="00284BDF">
              <w:rPr>
                <w:sz w:val="26"/>
                <w:szCs w:val="26"/>
              </w:rPr>
              <w:t xml:space="preserve">ale of </w:t>
            </w:r>
            <w:r w:rsidRPr="00284BDF">
              <w:rPr>
                <w:sz w:val="26"/>
                <w:szCs w:val="26"/>
              </w:rPr>
              <w:t>P</w:t>
            </w:r>
            <w:r w:rsidR="00626871" w:rsidRPr="00284BDF">
              <w:rPr>
                <w:sz w:val="26"/>
                <w:szCs w:val="26"/>
              </w:rPr>
              <w:t>ower</w:t>
            </w:r>
            <w:r w:rsidRPr="00284BDF">
              <w:rPr>
                <w:sz w:val="26"/>
                <w:szCs w:val="26"/>
              </w:rPr>
              <w:t xml:space="preserve"> (54643 units x Rs. 11.39 per unit</w:t>
            </w:r>
            <w:r w:rsidR="00626871" w:rsidRPr="00284BDF">
              <w:rPr>
                <w:sz w:val="26"/>
                <w:szCs w:val="26"/>
              </w:rPr>
              <w:t>)</w:t>
            </w:r>
          </w:p>
        </w:tc>
        <w:tc>
          <w:tcPr>
            <w:tcW w:w="2977" w:type="dxa"/>
          </w:tcPr>
          <w:p w:rsidR="00B0470B" w:rsidRPr="00284BDF" w:rsidRDefault="00B0470B" w:rsidP="00332714">
            <w:pPr>
              <w:pStyle w:val="ListParagraph"/>
              <w:spacing w:line="480" w:lineRule="auto"/>
              <w:ind w:left="0"/>
              <w:jc w:val="both"/>
              <w:rPr>
                <w:sz w:val="26"/>
                <w:szCs w:val="26"/>
              </w:rPr>
            </w:pPr>
            <w:r w:rsidRPr="00284BDF">
              <w:rPr>
                <w:sz w:val="26"/>
                <w:szCs w:val="26"/>
              </w:rPr>
              <w:t xml:space="preserve"> = Rs. 6,22,383/-</w:t>
            </w:r>
          </w:p>
        </w:tc>
      </w:tr>
      <w:tr w:rsidR="00B0470B" w:rsidTr="003E3F24">
        <w:trPr>
          <w:trHeight w:val="321"/>
        </w:trPr>
        <w:tc>
          <w:tcPr>
            <w:tcW w:w="4819" w:type="dxa"/>
          </w:tcPr>
          <w:p w:rsidR="00B0470B" w:rsidRPr="00284BDF" w:rsidRDefault="00B0470B" w:rsidP="00626871">
            <w:pPr>
              <w:pStyle w:val="ListParagraph"/>
              <w:ind w:left="0"/>
              <w:jc w:val="both"/>
              <w:rPr>
                <w:sz w:val="26"/>
                <w:szCs w:val="26"/>
              </w:rPr>
            </w:pPr>
            <w:r w:rsidRPr="00284BDF">
              <w:rPr>
                <w:sz w:val="26"/>
                <w:szCs w:val="26"/>
              </w:rPr>
              <w:t>E</w:t>
            </w:r>
            <w:r w:rsidR="00626871" w:rsidRPr="00284BDF">
              <w:rPr>
                <w:sz w:val="26"/>
                <w:szCs w:val="26"/>
              </w:rPr>
              <w:t xml:space="preserve">lectricity </w:t>
            </w:r>
            <w:r w:rsidRPr="00284BDF">
              <w:rPr>
                <w:sz w:val="26"/>
                <w:szCs w:val="26"/>
              </w:rPr>
              <w:t>D</w:t>
            </w:r>
            <w:r w:rsidR="00626871" w:rsidRPr="00284BDF">
              <w:rPr>
                <w:sz w:val="26"/>
                <w:szCs w:val="26"/>
              </w:rPr>
              <w:t>uty</w:t>
            </w:r>
            <w:r w:rsidRPr="00284BDF">
              <w:rPr>
                <w:sz w:val="26"/>
                <w:szCs w:val="26"/>
              </w:rPr>
              <w:t xml:space="preserve"> ( 18% of SOP)</w:t>
            </w:r>
          </w:p>
        </w:tc>
        <w:tc>
          <w:tcPr>
            <w:tcW w:w="2977" w:type="dxa"/>
          </w:tcPr>
          <w:p w:rsidR="00B0470B" w:rsidRPr="00284BDF" w:rsidRDefault="00B0470B" w:rsidP="004729E0">
            <w:pPr>
              <w:pStyle w:val="ListParagraph"/>
              <w:spacing w:line="480" w:lineRule="auto"/>
              <w:ind w:left="0"/>
              <w:jc w:val="both"/>
              <w:rPr>
                <w:sz w:val="26"/>
                <w:szCs w:val="26"/>
              </w:rPr>
            </w:pPr>
            <w:r w:rsidRPr="00284BDF">
              <w:rPr>
                <w:sz w:val="26"/>
                <w:szCs w:val="26"/>
              </w:rPr>
              <w:t xml:space="preserve"> = Rs. 1,12,028</w:t>
            </w:r>
            <w:r w:rsidR="004729E0">
              <w:rPr>
                <w:sz w:val="26"/>
                <w:szCs w:val="26"/>
              </w:rPr>
              <w:t>/-</w:t>
            </w:r>
          </w:p>
        </w:tc>
      </w:tr>
      <w:tr w:rsidR="00B0470B" w:rsidTr="003E3F24">
        <w:tc>
          <w:tcPr>
            <w:tcW w:w="4819" w:type="dxa"/>
          </w:tcPr>
          <w:p w:rsidR="00B0470B" w:rsidRPr="00284BDF" w:rsidRDefault="00B0470B" w:rsidP="00626871">
            <w:pPr>
              <w:pStyle w:val="ListParagraph"/>
              <w:ind w:left="0"/>
              <w:jc w:val="both"/>
              <w:rPr>
                <w:sz w:val="26"/>
                <w:szCs w:val="26"/>
              </w:rPr>
            </w:pPr>
            <w:r w:rsidRPr="00284BDF">
              <w:rPr>
                <w:sz w:val="26"/>
                <w:szCs w:val="26"/>
              </w:rPr>
              <w:t xml:space="preserve">Octroi </w:t>
            </w:r>
            <w:r w:rsidR="00626871" w:rsidRPr="00284BDF">
              <w:rPr>
                <w:sz w:val="26"/>
                <w:szCs w:val="26"/>
              </w:rPr>
              <w:t>Charges</w:t>
            </w:r>
            <w:r w:rsidRPr="00284BDF">
              <w:rPr>
                <w:sz w:val="26"/>
                <w:szCs w:val="26"/>
              </w:rPr>
              <w:t xml:space="preserve"> (54643 x 0.10 per unit</w:t>
            </w:r>
            <w:r w:rsidR="00626871" w:rsidRPr="00284BDF">
              <w:rPr>
                <w:sz w:val="26"/>
                <w:szCs w:val="26"/>
              </w:rPr>
              <w:t>)</w:t>
            </w:r>
          </w:p>
        </w:tc>
        <w:tc>
          <w:tcPr>
            <w:tcW w:w="2977" w:type="dxa"/>
          </w:tcPr>
          <w:p w:rsidR="00B0470B" w:rsidRPr="00284BDF" w:rsidRDefault="00B0470B" w:rsidP="00332714">
            <w:pPr>
              <w:pStyle w:val="ListParagraph"/>
              <w:spacing w:line="480" w:lineRule="auto"/>
              <w:ind w:left="0"/>
              <w:jc w:val="both"/>
              <w:rPr>
                <w:sz w:val="26"/>
                <w:szCs w:val="26"/>
              </w:rPr>
            </w:pPr>
            <w:r w:rsidRPr="00284BDF">
              <w:rPr>
                <w:sz w:val="26"/>
                <w:szCs w:val="26"/>
              </w:rPr>
              <w:t xml:space="preserve"> = Rs. 5,464/-</w:t>
            </w:r>
          </w:p>
        </w:tc>
      </w:tr>
      <w:tr w:rsidR="00B0470B" w:rsidTr="003E3F24">
        <w:tc>
          <w:tcPr>
            <w:tcW w:w="4819" w:type="dxa"/>
          </w:tcPr>
          <w:p w:rsidR="00B0470B" w:rsidRPr="00284BDF" w:rsidRDefault="00B0470B" w:rsidP="00B0470B">
            <w:pPr>
              <w:pStyle w:val="ListParagraph"/>
              <w:ind w:left="0"/>
              <w:jc w:val="center"/>
              <w:rPr>
                <w:b/>
                <w:sz w:val="26"/>
                <w:szCs w:val="26"/>
              </w:rPr>
            </w:pPr>
            <w:r w:rsidRPr="00284BDF">
              <w:rPr>
                <w:b/>
                <w:sz w:val="26"/>
                <w:szCs w:val="26"/>
              </w:rPr>
              <w:t>Total</w:t>
            </w:r>
          </w:p>
        </w:tc>
        <w:tc>
          <w:tcPr>
            <w:tcW w:w="2977" w:type="dxa"/>
          </w:tcPr>
          <w:p w:rsidR="00B0470B" w:rsidRPr="00284BDF" w:rsidRDefault="00B0470B" w:rsidP="00332714">
            <w:pPr>
              <w:pStyle w:val="ListParagraph"/>
              <w:spacing w:line="480" w:lineRule="auto"/>
              <w:ind w:left="0"/>
              <w:jc w:val="both"/>
              <w:rPr>
                <w:b/>
                <w:sz w:val="26"/>
                <w:szCs w:val="26"/>
              </w:rPr>
            </w:pPr>
            <w:r w:rsidRPr="00284BDF">
              <w:rPr>
                <w:b/>
                <w:sz w:val="26"/>
                <w:szCs w:val="26"/>
              </w:rPr>
              <w:t xml:space="preserve"> = Rs. 7,39,875/-</w:t>
            </w:r>
          </w:p>
        </w:tc>
      </w:tr>
    </w:tbl>
    <w:p w:rsidR="00435147" w:rsidRPr="001B7DCD" w:rsidRDefault="00435147" w:rsidP="00332714">
      <w:pPr>
        <w:pStyle w:val="ListParagraph"/>
        <w:spacing w:line="480" w:lineRule="auto"/>
        <w:ind w:left="1800"/>
        <w:jc w:val="both"/>
        <w:rPr>
          <w:sz w:val="28"/>
          <w:szCs w:val="28"/>
        </w:rPr>
      </w:pPr>
    </w:p>
    <w:p w:rsidR="00B6174D" w:rsidRDefault="00301BA2" w:rsidP="00C43B7C">
      <w:pPr>
        <w:pStyle w:val="ListParagraph"/>
        <w:numPr>
          <w:ilvl w:val="0"/>
          <w:numId w:val="8"/>
        </w:numPr>
        <w:spacing w:line="480" w:lineRule="auto"/>
        <w:ind w:left="1276" w:hanging="709"/>
        <w:jc w:val="both"/>
        <w:rPr>
          <w:sz w:val="28"/>
          <w:szCs w:val="28"/>
        </w:rPr>
      </w:pPr>
      <w:r w:rsidRPr="00301BA2">
        <w:rPr>
          <w:sz w:val="28"/>
          <w:szCs w:val="28"/>
        </w:rPr>
        <w:t xml:space="preserve">After adjusting the amount of Security (Rs. 26,860/-) deposited by the </w:t>
      </w:r>
      <w:r w:rsidR="00BE58B8">
        <w:rPr>
          <w:sz w:val="28"/>
          <w:szCs w:val="28"/>
        </w:rPr>
        <w:t>P</w:t>
      </w:r>
      <w:r w:rsidRPr="00301BA2">
        <w:rPr>
          <w:sz w:val="28"/>
          <w:szCs w:val="28"/>
        </w:rPr>
        <w:t>etitioner for the Temporary Connection, the recoverable amount worked out to Rs. 7,13,015/- for which a notice</w:t>
      </w:r>
      <w:r w:rsidR="00313B52">
        <w:rPr>
          <w:sz w:val="28"/>
          <w:szCs w:val="28"/>
        </w:rPr>
        <w:t>,</w:t>
      </w:r>
      <w:r w:rsidRPr="00301BA2">
        <w:rPr>
          <w:sz w:val="28"/>
          <w:szCs w:val="28"/>
        </w:rPr>
        <w:t xml:space="preserve"> bearing </w:t>
      </w:r>
      <w:r w:rsidRPr="00301BA2">
        <w:rPr>
          <w:sz w:val="28"/>
          <w:szCs w:val="28"/>
        </w:rPr>
        <w:lastRenderedPageBreak/>
        <w:t>No. 700 dated 07.04.2017</w:t>
      </w:r>
      <w:r w:rsidR="00313B52">
        <w:rPr>
          <w:sz w:val="28"/>
          <w:szCs w:val="28"/>
        </w:rPr>
        <w:t>,</w:t>
      </w:r>
      <w:r w:rsidRPr="00301BA2">
        <w:rPr>
          <w:sz w:val="28"/>
          <w:szCs w:val="28"/>
        </w:rPr>
        <w:t xml:space="preserve"> was issued asking it to deposit the same failing which, the same will be charged to its existing </w:t>
      </w:r>
      <w:r w:rsidR="00127A19">
        <w:rPr>
          <w:sz w:val="28"/>
          <w:szCs w:val="28"/>
        </w:rPr>
        <w:t xml:space="preserve">regular </w:t>
      </w:r>
      <w:r w:rsidR="00BB0EB3">
        <w:rPr>
          <w:sz w:val="28"/>
          <w:szCs w:val="28"/>
        </w:rPr>
        <w:t xml:space="preserve">connection </w:t>
      </w:r>
      <w:r w:rsidR="000458A2">
        <w:rPr>
          <w:sz w:val="28"/>
          <w:szCs w:val="28"/>
        </w:rPr>
        <w:t xml:space="preserve"> released on 27.06.2013, </w:t>
      </w:r>
      <w:r w:rsidRPr="00301BA2">
        <w:rPr>
          <w:sz w:val="28"/>
          <w:szCs w:val="28"/>
        </w:rPr>
        <w:t>bearing</w:t>
      </w:r>
      <w:r w:rsidR="000458A2">
        <w:rPr>
          <w:sz w:val="28"/>
          <w:szCs w:val="28"/>
        </w:rPr>
        <w:t xml:space="preserve"> Account</w:t>
      </w:r>
      <w:r w:rsidRPr="00301BA2">
        <w:rPr>
          <w:sz w:val="28"/>
          <w:szCs w:val="28"/>
        </w:rPr>
        <w:t xml:space="preserve"> No. 3000318496.  As the Petitioner did not deposit the above amount, the same was charged to its </w:t>
      </w:r>
      <w:r w:rsidR="000458A2">
        <w:rPr>
          <w:sz w:val="28"/>
          <w:szCs w:val="28"/>
        </w:rPr>
        <w:t>bill</w:t>
      </w:r>
      <w:r w:rsidRPr="00301BA2">
        <w:rPr>
          <w:sz w:val="28"/>
          <w:szCs w:val="28"/>
        </w:rPr>
        <w:t xml:space="preserve"> dated 15.06.2017 under the </w:t>
      </w:r>
      <w:r w:rsidR="00CE229D">
        <w:rPr>
          <w:sz w:val="28"/>
          <w:szCs w:val="28"/>
        </w:rPr>
        <w:t>H</w:t>
      </w:r>
      <w:r w:rsidRPr="00301BA2">
        <w:rPr>
          <w:sz w:val="28"/>
          <w:szCs w:val="28"/>
        </w:rPr>
        <w:t>ead “Sundries”.</w:t>
      </w:r>
    </w:p>
    <w:p w:rsidR="00CE229D" w:rsidRDefault="00250DBA" w:rsidP="00D83C6C">
      <w:pPr>
        <w:pStyle w:val="ListParagraph"/>
        <w:numPr>
          <w:ilvl w:val="0"/>
          <w:numId w:val="8"/>
        </w:numPr>
        <w:spacing w:line="480" w:lineRule="auto"/>
        <w:ind w:left="1418" w:hanging="851"/>
        <w:jc w:val="both"/>
        <w:rPr>
          <w:sz w:val="28"/>
          <w:szCs w:val="28"/>
        </w:rPr>
      </w:pPr>
      <w:r>
        <w:rPr>
          <w:sz w:val="28"/>
          <w:szCs w:val="28"/>
        </w:rPr>
        <w:t xml:space="preserve">The </w:t>
      </w:r>
      <w:r w:rsidR="00A34AB6">
        <w:rPr>
          <w:sz w:val="28"/>
          <w:szCs w:val="28"/>
        </w:rPr>
        <w:t>P</w:t>
      </w:r>
      <w:r>
        <w:rPr>
          <w:sz w:val="28"/>
          <w:szCs w:val="28"/>
        </w:rPr>
        <w:t>etitioner did not agree with the a</w:t>
      </w:r>
      <w:r w:rsidR="00BB0EB3">
        <w:rPr>
          <w:sz w:val="28"/>
          <w:szCs w:val="28"/>
        </w:rPr>
        <w:t>m</w:t>
      </w:r>
      <w:r>
        <w:rPr>
          <w:sz w:val="28"/>
          <w:szCs w:val="28"/>
        </w:rPr>
        <w:t xml:space="preserve">ount charged and </w:t>
      </w:r>
      <w:r w:rsidR="00BB0EB3">
        <w:rPr>
          <w:sz w:val="28"/>
          <w:szCs w:val="28"/>
        </w:rPr>
        <w:t xml:space="preserve">filed </w:t>
      </w:r>
      <w:r>
        <w:rPr>
          <w:sz w:val="28"/>
          <w:szCs w:val="28"/>
        </w:rPr>
        <w:t xml:space="preserve">a </w:t>
      </w:r>
      <w:r w:rsidR="003B0D2F">
        <w:rPr>
          <w:sz w:val="28"/>
          <w:szCs w:val="28"/>
        </w:rPr>
        <w:t>P</w:t>
      </w:r>
      <w:r>
        <w:rPr>
          <w:sz w:val="28"/>
          <w:szCs w:val="28"/>
        </w:rPr>
        <w:t xml:space="preserve">etition in the Forum which, after hearing, passed order dated </w:t>
      </w:r>
      <w:r w:rsidR="00313B52">
        <w:rPr>
          <w:sz w:val="28"/>
          <w:szCs w:val="28"/>
        </w:rPr>
        <w:t>24</w:t>
      </w:r>
      <w:r>
        <w:rPr>
          <w:sz w:val="28"/>
          <w:szCs w:val="28"/>
        </w:rPr>
        <w:t xml:space="preserve">.11.2017.  In view of the order ibid, the account </w:t>
      </w:r>
      <w:r w:rsidR="000458A2">
        <w:rPr>
          <w:sz w:val="28"/>
          <w:szCs w:val="28"/>
        </w:rPr>
        <w:t xml:space="preserve"> of  the Temporary Connection  </w:t>
      </w:r>
      <w:r>
        <w:rPr>
          <w:sz w:val="28"/>
          <w:szCs w:val="28"/>
        </w:rPr>
        <w:t>of the Petitioner was overhauled, for the period from 19.11.2013 to 06.05.2014 (168 days), on the basis of consumption of 6815 units per month, and the Petitioner was informed accordingly, vide letter dated 20.12.2017, to deposit a sum of Rs. 3,30,457/-.</w:t>
      </w:r>
    </w:p>
    <w:p w:rsidR="00250DBA" w:rsidRDefault="00250DBA" w:rsidP="00D83C6C">
      <w:pPr>
        <w:pStyle w:val="ListParagraph"/>
        <w:numPr>
          <w:ilvl w:val="0"/>
          <w:numId w:val="8"/>
        </w:numPr>
        <w:spacing w:line="480" w:lineRule="auto"/>
        <w:ind w:left="1418" w:hanging="851"/>
        <w:jc w:val="both"/>
        <w:rPr>
          <w:sz w:val="28"/>
          <w:szCs w:val="28"/>
        </w:rPr>
      </w:pPr>
      <w:r>
        <w:rPr>
          <w:sz w:val="28"/>
          <w:szCs w:val="28"/>
        </w:rPr>
        <w:t xml:space="preserve">Aggrieved with the decision of the </w:t>
      </w:r>
      <w:r w:rsidR="00313B52">
        <w:rPr>
          <w:sz w:val="28"/>
          <w:szCs w:val="28"/>
        </w:rPr>
        <w:t>F</w:t>
      </w:r>
      <w:r>
        <w:rPr>
          <w:sz w:val="28"/>
          <w:szCs w:val="28"/>
        </w:rPr>
        <w:t xml:space="preserve">orum, the </w:t>
      </w:r>
      <w:r w:rsidR="00313B52">
        <w:rPr>
          <w:sz w:val="28"/>
          <w:szCs w:val="28"/>
        </w:rPr>
        <w:t>P</w:t>
      </w:r>
      <w:r>
        <w:rPr>
          <w:sz w:val="28"/>
          <w:szCs w:val="28"/>
        </w:rPr>
        <w:t>etition</w:t>
      </w:r>
      <w:r w:rsidR="00313B52">
        <w:rPr>
          <w:sz w:val="28"/>
          <w:szCs w:val="28"/>
        </w:rPr>
        <w:t>er preferred an Appeal in this C</w:t>
      </w:r>
      <w:r>
        <w:rPr>
          <w:sz w:val="28"/>
          <w:szCs w:val="28"/>
        </w:rPr>
        <w:t>ourt for justice.</w:t>
      </w:r>
    </w:p>
    <w:p w:rsidR="00250DBA" w:rsidRDefault="00B47132" w:rsidP="00250DBA">
      <w:pPr>
        <w:pStyle w:val="ListParagraph"/>
        <w:spacing w:line="480" w:lineRule="auto"/>
        <w:ind w:left="0"/>
        <w:jc w:val="both"/>
        <w:rPr>
          <w:b/>
          <w:sz w:val="28"/>
          <w:szCs w:val="28"/>
        </w:rPr>
      </w:pPr>
      <w:r>
        <w:rPr>
          <w:b/>
          <w:sz w:val="28"/>
          <w:szCs w:val="28"/>
        </w:rPr>
        <w:t>4.</w:t>
      </w:r>
      <w:r>
        <w:rPr>
          <w:b/>
          <w:sz w:val="28"/>
          <w:szCs w:val="28"/>
        </w:rPr>
        <w:tab/>
        <w:t>Analysis:</w:t>
      </w:r>
    </w:p>
    <w:p w:rsidR="00B47132" w:rsidRDefault="00B47132" w:rsidP="00250DBA">
      <w:pPr>
        <w:pStyle w:val="ListParagraph"/>
        <w:spacing w:line="480" w:lineRule="auto"/>
        <w:ind w:left="0"/>
        <w:jc w:val="both"/>
        <w:rPr>
          <w:sz w:val="28"/>
          <w:szCs w:val="28"/>
        </w:rPr>
      </w:pPr>
      <w:r>
        <w:rPr>
          <w:b/>
          <w:sz w:val="28"/>
          <w:szCs w:val="28"/>
        </w:rPr>
        <w:tab/>
      </w:r>
      <w:r w:rsidRPr="00B47132">
        <w:rPr>
          <w:sz w:val="28"/>
          <w:szCs w:val="28"/>
        </w:rPr>
        <w:t xml:space="preserve">The issue requiring adjudication is the legitimacy of overhauling the account of </w:t>
      </w:r>
      <w:r w:rsidR="00F87F91">
        <w:rPr>
          <w:sz w:val="28"/>
          <w:szCs w:val="28"/>
        </w:rPr>
        <w:t xml:space="preserve">the </w:t>
      </w:r>
      <w:r w:rsidRPr="00B47132">
        <w:rPr>
          <w:sz w:val="28"/>
          <w:szCs w:val="28"/>
        </w:rPr>
        <w:t>Temporary Conn</w:t>
      </w:r>
      <w:r w:rsidR="003B0D2F">
        <w:rPr>
          <w:sz w:val="28"/>
          <w:szCs w:val="28"/>
        </w:rPr>
        <w:t>e</w:t>
      </w:r>
      <w:r w:rsidRPr="00B47132">
        <w:rPr>
          <w:sz w:val="28"/>
          <w:szCs w:val="28"/>
        </w:rPr>
        <w:t>ction</w:t>
      </w:r>
      <w:r w:rsidR="00BB0EB3">
        <w:rPr>
          <w:sz w:val="28"/>
          <w:szCs w:val="28"/>
        </w:rPr>
        <w:t>,</w:t>
      </w:r>
      <w:r w:rsidRPr="00B47132">
        <w:rPr>
          <w:sz w:val="28"/>
          <w:szCs w:val="28"/>
        </w:rPr>
        <w:t xml:space="preserve"> </w:t>
      </w:r>
      <w:r w:rsidR="00110986">
        <w:rPr>
          <w:sz w:val="28"/>
          <w:szCs w:val="28"/>
        </w:rPr>
        <w:t>after its being found defective</w:t>
      </w:r>
      <w:r w:rsidR="00BB0EB3">
        <w:rPr>
          <w:sz w:val="28"/>
          <w:szCs w:val="28"/>
        </w:rPr>
        <w:t>,</w:t>
      </w:r>
      <w:r w:rsidR="00110986">
        <w:rPr>
          <w:sz w:val="28"/>
          <w:szCs w:val="28"/>
        </w:rPr>
        <w:t xml:space="preserve"> </w:t>
      </w:r>
      <w:r w:rsidRPr="00B47132">
        <w:rPr>
          <w:sz w:val="28"/>
          <w:szCs w:val="28"/>
        </w:rPr>
        <w:t>as per applicable regulations.</w:t>
      </w:r>
    </w:p>
    <w:p w:rsidR="00910811" w:rsidRDefault="00910811" w:rsidP="00250DBA">
      <w:pPr>
        <w:pStyle w:val="ListParagraph"/>
        <w:spacing w:line="480" w:lineRule="auto"/>
        <w:ind w:left="0"/>
        <w:jc w:val="both"/>
        <w:rPr>
          <w:sz w:val="28"/>
          <w:szCs w:val="28"/>
        </w:rPr>
      </w:pPr>
    </w:p>
    <w:p w:rsidR="00531AFB" w:rsidRDefault="00C479DF" w:rsidP="00250DBA">
      <w:pPr>
        <w:pStyle w:val="ListParagraph"/>
        <w:spacing w:line="480" w:lineRule="auto"/>
        <w:ind w:left="0"/>
        <w:jc w:val="both"/>
        <w:rPr>
          <w:i/>
          <w:sz w:val="28"/>
          <w:szCs w:val="28"/>
        </w:rPr>
      </w:pPr>
      <w:r>
        <w:rPr>
          <w:i/>
          <w:sz w:val="28"/>
          <w:szCs w:val="28"/>
        </w:rPr>
        <w:lastRenderedPageBreak/>
        <w:tab/>
        <w:t>The points emerged are deliberated and analysed as under:</w:t>
      </w:r>
    </w:p>
    <w:p w:rsidR="00D005B4" w:rsidRDefault="005E6BD5" w:rsidP="00F03A20">
      <w:pPr>
        <w:pStyle w:val="ListParagraph"/>
        <w:spacing w:line="480" w:lineRule="auto"/>
        <w:ind w:left="0"/>
        <w:jc w:val="both"/>
        <w:rPr>
          <w:sz w:val="28"/>
          <w:szCs w:val="28"/>
        </w:rPr>
      </w:pPr>
      <w:r>
        <w:rPr>
          <w:sz w:val="28"/>
          <w:szCs w:val="28"/>
        </w:rPr>
        <w:t xml:space="preserve">      </w:t>
      </w:r>
      <w:r w:rsidR="007C21E7">
        <w:rPr>
          <w:sz w:val="28"/>
          <w:szCs w:val="28"/>
        </w:rPr>
        <w:t xml:space="preserve">    </w:t>
      </w:r>
      <w:r w:rsidR="00AC4A6E">
        <w:rPr>
          <w:sz w:val="28"/>
          <w:szCs w:val="28"/>
        </w:rPr>
        <w:t xml:space="preserve">The present dispute involves </w:t>
      </w:r>
      <w:r w:rsidR="008F5863">
        <w:rPr>
          <w:sz w:val="28"/>
          <w:szCs w:val="28"/>
        </w:rPr>
        <w:t>a</w:t>
      </w:r>
      <w:r w:rsidR="00AC4A6E">
        <w:rPr>
          <w:sz w:val="28"/>
          <w:szCs w:val="28"/>
        </w:rPr>
        <w:t xml:space="preserve"> demand of Rs. 3,30,457/-</w:t>
      </w:r>
      <w:r w:rsidR="00F87F91">
        <w:rPr>
          <w:sz w:val="28"/>
          <w:szCs w:val="28"/>
        </w:rPr>
        <w:t xml:space="preserve"> raised</w:t>
      </w:r>
      <w:r w:rsidR="00AC4A6E">
        <w:rPr>
          <w:sz w:val="28"/>
          <w:szCs w:val="28"/>
        </w:rPr>
        <w:t xml:space="preserve"> by the Respondent, vide memo no. 355 dated 20.12.2017, after overhauling the </w:t>
      </w:r>
      <w:r w:rsidR="00F87F91">
        <w:rPr>
          <w:sz w:val="28"/>
          <w:szCs w:val="28"/>
        </w:rPr>
        <w:t xml:space="preserve">account of the </w:t>
      </w:r>
      <w:r w:rsidR="00AC4A6E">
        <w:rPr>
          <w:sz w:val="28"/>
          <w:szCs w:val="28"/>
        </w:rPr>
        <w:t xml:space="preserve">Temporary Connection of the Petitioner for the period from </w:t>
      </w:r>
      <w:r w:rsidR="00F03A20">
        <w:rPr>
          <w:sz w:val="28"/>
          <w:szCs w:val="28"/>
        </w:rPr>
        <w:t xml:space="preserve">19.11.2013 to 06.05.2014 with 6815 units consumption per month. </w:t>
      </w:r>
    </w:p>
    <w:p w:rsidR="00F03A20" w:rsidRPr="00EC34A7" w:rsidRDefault="00F03A20" w:rsidP="00F03A20">
      <w:pPr>
        <w:pStyle w:val="ListParagraph"/>
        <w:spacing w:line="480" w:lineRule="auto"/>
        <w:ind w:left="0"/>
        <w:jc w:val="both"/>
        <w:rPr>
          <w:i/>
          <w:sz w:val="28"/>
          <w:szCs w:val="28"/>
        </w:rPr>
      </w:pPr>
      <w:r>
        <w:rPr>
          <w:sz w:val="28"/>
          <w:szCs w:val="28"/>
        </w:rPr>
        <w:tab/>
        <w:t>As per material available on record, a Temporary Connection, bearing Account Number 3000899967,</w:t>
      </w:r>
      <w:r w:rsidR="006A6670">
        <w:rPr>
          <w:sz w:val="28"/>
          <w:szCs w:val="28"/>
        </w:rPr>
        <w:t xml:space="preserve"> </w:t>
      </w:r>
      <w:r>
        <w:rPr>
          <w:sz w:val="28"/>
          <w:szCs w:val="28"/>
        </w:rPr>
        <w:t xml:space="preserve">with Sanctioned Load of 10.970 kW was released to the Petitioner on 07.05.2012. The last reading of the Energy Meter was taken </w:t>
      </w:r>
      <w:r w:rsidR="00F87F91">
        <w:rPr>
          <w:sz w:val="28"/>
          <w:szCs w:val="28"/>
        </w:rPr>
        <w:t>on 11.10.2013 whereafter</w:t>
      </w:r>
      <w:r w:rsidR="00B93BBC">
        <w:rPr>
          <w:sz w:val="28"/>
          <w:szCs w:val="28"/>
        </w:rPr>
        <w:t>,</w:t>
      </w:r>
      <w:r w:rsidR="00F87F91">
        <w:rPr>
          <w:sz w:val="28"/>
          <w:szCs w:val="28"/>
        </w:rPr>
        <w:t xml:space="preserve"> no reading was taken and</w:t>
      </w:r>
      <w:r>
        <w:rPr>
          <w:sz w:val="28"/>
          <w:szCs w:val="28"/>
        </w:rPr>
        <w:t xml:space="preserve"> no checking was done. As the Energy Meters was found defective on 19.11.2013 by the Respondent</w:t>
      </w:r>
      <w:r w:rsidR="00F87F91">
        <w:rPr>
          <w:sz w:val="28"/>
          <w:szCs w:val="28"/>
        </w:rPr>
        <w:t>,</w:t>
      </w:r>
      <w:r>
        <w:rPr>
          <w:sz w:val="28"/>
          <w:szCs w:val="28"/>
        </w:rPr>
        <w:t xml:space="preserve"> the same </w:t>
      </w:r>
      <w:r w:rsidR="00B93BBC">
        <w:rPr>
          <w:sz w:val="28"/>
          <w:szCs w:val="28"/>
        </w:rPr>
        <w:t xml:space="preserve">was </w:t>
      </w:r>
      <w:r>
        <w:rPr>
          <w:sz w:val="28"/>
          <w:szCs w:val="28"/>
        </w:rPr>
        <w:t>removed and replaced on 31.01.2014. The Petitioner stated that it had  requested  the SDO (AEE), Commercial, Mohali</w:t>
      </w:r>
      <w:r w:rsidR="00F87F91">
        <w:rPr>
          <w:sz w:val="28"/>
          <w:szCs w:val="28"/>
        </w:rPr>
        <w:t>,</w:t>
      </w:r>
      <w:r>
        <w:rPr>
          <w:sz w:val="28"/>
          <w:szCs w:val="28"/>
        </w:rPr>
        <w:t xml:space="preserve"> vide application dated 19.03.201</w:t>
      </w:r>
      <w:r w:rsidR="00F87F91">
        <w:rPr>
          <w:sz w:val="28"/>
          <w:szCs w:val="28"/>
        </w:rPr>
        <w:t>4</w:t>
      </w:r>
      <w:r>
        <w:rPr>
          <w:sz w:val="28"/>
          <w:szCs w:val="28"/>
        </w:rPr>
        <w:t>, to remove the Energy Meter</w:t>
      </w:r>
      <w:r w:rsidR="00B93BBC">
        <w:rPr>
          <w:sz w:val="28"/>
          <w:szCs w:val="28"/>
        </w:rPr>
        <w:t xml:space="preserve"> on </w:t>
      </w:r>
      <w:r w:rsidR="00DC1E9B">
        <w:rPr>
          <w:sz w:val="28"/>
          <w:szCs w:val="28"/>
        </w:rPr>
        <w:t xml:space="preserve"> 31.03.2014 as the Temporary Connection was no longer required by it</w:t>
      </w:r>
      <w:r w:rsidR="008F5863">
        <w:rPr>
          <w:sz w:val="28"/>
          <w:szCs w:val="28"/>
        </w:rPr>
        <w:t xml:space="preserve"> and produced a letter duly  receipted by the then Officer-in-Charge</w:t>
      </w:r>
      <w:r w:rsidR="00DC1E9B">
        <w:rPr>
          <w:sz w:val="28"/>
          <w:szCs w:val="28"/>
        </w:rPr>
        <w:t xml:space="preserve">. Subsequently, bills in </w:t>
      </w:r>
      <w:r w:rsidR="006A6670">
        <w:rPr>
          <w:sz w:val="28"/>
          <w:szCs w:val="28"/>
        </w:rPr>
        <w:t>‘D’</w:t>
      </w:r>
      <w:r w:rsidR="00DC1E9B">
        <w:rPr>
          <w:sz w:val="28"/>
          <w:szCs w:val="28"/>
        </w:rPr>
        <w:t xml:space="preserve"> Code were issued to the Petitioner through SAP billing system by the Respondent</w:t>
      </w:r>
      <w:r w:rsidR="00DE4857">
        <w:rPr>
          <w:sz w:val="28"/>
          <w:szCs w:val="28"/>
        </w:rPr>
        <w:t xml:space="preserve">. The Energy Meter was tested in ME Lab, Ropar on 12.04.2016, </w:t>
      </w:r>
      <w:r w:rsidR="00F87F91">
        <w:rPr>
          <w:sz w:val="28"/>
          <w:szCs w:val="28"/>
        </w:rPr>
        <w:t>and</w:t>
      </w:r>
      <w:r w:rsidR="00DE4857">
        <w:rPr>
          <w:sz w:val="28"/>
          <w:szCs w:val="28"/>
        </w:rPr>
        <w:t xml:space="preserve"> declared defective.</w:t>
      </w:r>
      <w:r w:rsidR="00176B58">
        <w:rPr>
          <w:sz w:val="28"/>
          <w:szCs w:val="28"/>
        </w:rPr>
        <w:t xml:space="preserve"> The DDL of the defective Energy Meter was not taken by the Respondent. The account of the Temporary Connection of the Petitioner ceased to exist permanently from  </w:t>
      </w:r>
      <w:r w:rsidR="00F87F91">
        <w:rPr>
          <w:sz w:val="28"/>
          <w:szCs w:val="28"/>
        </w:rPr>
        <w:t>01</w:t>
      </w:r>
      <w:r w:rsidR="00176B58">
        <w:rPr>
          <w:sz w:val="28"/>
          <w:szCs w:val="28"/>
        </w:rPr>
        <w:t xml:space="preserve">.10.2016 when a sum of Rs 17,10,070/- was lying outstanding on account of its pending dues. </w:t>
      </w:r>
      <w:r w:rsidR="00176B58">
        <w:rPr>
          <w:sz w:val="28"/>
          <w:szCs w:val="28"/>
        </w:rPr>
        <w:lastRenderedPageBreak/>
        <w:t>However, considering that the defective Energy Meter had been deposited in ME Lab, on 12.04.2016, the Respondent overhaul</w:t>
      </w:r>
      <w:r w:rsidR="00B93BBC">
        <w:rPr>
          <w:sz w:val="28"/>
          <w:szCs w:val="28"/>
        </w:rPr>
        <w:t>ed</w:t>
      </w:r>
      <w:r w:rsidR="00176B58">
        <w:rPr>
          <w:sz w:val="28"/>
          <w:szCs w:val="28"/>
        </w:rPr>
        <w:t xml:space="preserve"> the Petitioner’s account of </w:t>
      </w:r>
      <w:r w:rsidR="00B93BBC">
        <w:rPr>
          <w:sz w:val="28"/>
          <w:szCs w:val="28"/>
        </w:rPr>
        <w:t xml:space="preserve">the </w:t>
      </w:r>
      <w:r w:rsidR="00176B58">
        <w:rPr>
          <w:sz w:val="28"/>
          <w:szCs w:val="28"/>
        </w:rPr>
        <w:t xml:space="preserve">Temporary Connection for the period from 17.02.2014 to 28.03.2016 (date of removal of the Energy Meter) based on average monthly consumption of 15,000 units </w:t>
      </w:r>
      <w:r w:rsidR="00F87F91">
        <w:rPr>
          <w:sz w:val="28"/>
          <w:szCs w:val="28"/>
        </w:rPr>
        <w:t>for</w:t>
      </w:r>
      <w:r w:rsidR="00176B58">
        <w:rPr>
          <w:sz w:val="28"/>
          <w:szCs w:val="28"/>
        </w:rPr>
        <w:t xml:space="preserve"> the period from 17.02.2014 to 28.03.2016 and issued a notice, bearing no. 700 dated 07.04.2017,  to the Petitioner to deposit a</w:t>
      </w:r>
      <w:r w:rsidR="003364B0">
        <w:rPr>
          <w:sz w:val="28"/>
          <w:szCs w:val="28"/>
        </w:rPr>
        <w:t xml:space="preserve"> sum of Rs 7,13,015/-  after adjusting the </w:t>
      </w:r>
      <w:r w:rsidR="00750F5C">
        <w:rPr>
          <w:sz w:val="28"/>
          <w:szCs w:val="28"/>
        </w:rPr>
        <w:t>S</w:t>
      </w:r>
      <w:r w:rsidR="003364B0">
        <w:rPr>
          <w:sz w:val="28"/>
          <w:szCs w:val="28"/>
        </w:rPr>
        <w:t>ecurity of Rs 26,060/-) of the Temporary Connection. As the Petitioner did no</w:t>
      </w:r>
      <w:r w:rsidR="00F87F91">
        <w:rPr>
          <w:sz w:val="28"/>
          <w:szCs w:val="28"/>
        </w:rPr>
        <w:t>t</w:t>
      </w:r>
      <w:r w:rsidR="003364B0">
        <w:rPr>
          <w:sz w:val="28"/>
          <w:szCs w:val="28"/>
        </w:rPr>
        <w:t xml:space="preserve"> deposit the said amount</w:t>
      </w:r>
      <w:r w:rsidR="00B93BBC">
        <w:rPr>
          <w:sz w:val="28"/>
          <w:szCs w:val="28"/>
        </w:rPr>
        <w:t>,</w:t>
      </w:r>
      <w:r w:rsidR="003364B0">
        <w:rPr>
          <w:sz w:val="28"/>
          <w:szCs w:val="28"/>
        </w:rPr>
        <w:t xml:space="preserve"> the same was charged </w:t>
      </w:r>
      <w:r w:rsidR="00F87F91">
        <w:rPr>
          <w:sz w:val="28"/>
          <w:szCs w:val="28"/>
        </w:rPr>
        <w:t>to</w:t>
      </w:r>
      <w:r w:rsidR="003364B0">
        <w:rPr>
          <w:sz w:val="28"/>
          <w:szCs w:val="28"/>
        </w:rPr>
        <w:t xml:space="preserve"> its regular </w:t>
      </w:r>
      <w:r w:rsidR="00F87F91">
        <w:rPr>
          <w:sz w:val="28"/>
          <w:szCs w:val="28"/>
        </w:rPr>
        <w:t>connection</w:t>
      </w:r>
      <w:r w:rsidR="003364B0">
        <w:rPr>
          <w:sz w:val="28"/>
          <w:szCs w:val="28"/>
        </w:rPr>
        <w:t xml:space="preserve"> (which was released on 2</w:t>
      </w:r>
      <w:r w:rsidR="00EF2A1B">
        <w:rPr>
          <w:sz w:val="28"/>
          <w:szCs w:val="28"/>
        </w:rPr>
        <w:t>7</w:t>
      </w:r>
      <w:r w:rsidR="003364B0">
        <w:rPr>
          <w:sz w:val="28"/>
          <w:szCs w:val="28"/>
        </w:rPr>
        <w:t xml:space="preserve">.06.2013) </w:t>
      </w:r>
      <w:r w:rsidR="00EF2A1B">
        <w:rPr>
          <w:sz w:val="28"/>
          <w:szCs w:val="28"/>
        </w:rPr>
        <w:t>bearing Account No.</w:t>
      </w:r>
      <w:r w:rsidR="003364B0">
        <w:rPr>
          <w:sz w:val="28"/>
          <w:szCs w:val="28"/>
        </w:rPr>
        <w:t xml:space="preserve"> 3000318496 under ‘Sundr</w:t>
      </w:r>
      <w:r w:rsidR="00EF2A1B">
        <w:rPr>
          <w:sz w:val="28"/>
          <w:szCs w:val="28"/>
        </w:rPr>
        <w:t>ies</w:t>
      </w:r>
      <w:r w:rsidR="003364B0">
        <w:rPr>
          <w:sz w:val="28"/>
          <w:szCs w:val="28"/>
        </w:rPr>
        <w:t xml:space="preserve">’ vide bill dated 15.06.2017.  Aggrieved, the Petitioner moved a Petition in </w:t>
      </w:r>
      <w:r w:rsidR="00EF2A1B">
        <w:rPr>
          <w:sz w:val="28"/>
          <w:szCs w:val="28"/>
        </w:rPr>
        <w:t>the</w:t>
      </w:r>
      <w:r w:rsidR="00313AD4">
        <w:rPr>
          <w:sz w:val="28"/>
          <w:szCs w:val="28"/>
        </w:rPr>
        <w:t xml:space="preserve"> </w:t>
      </w:r>
      <w:r w:rsidR="00EF2A1B">
        <w:rPr>
          <w:sz w:val="28"/>
          <w:szCs w:val="28"/>
        </w:rPr>
        <w:t>F</w:t>
      </w:r>
      <w:r w:rsidR="003364B0">
        <w:rPr>
          <w:sz w:val="28"/>
          <w:szCs w:val="28"/>
        </w:rPr>
        <w:t>orum which decided on 2</w:t>
      </w:r>
      <w:r w:rsidR="00452358">
        <w:rPr>
          <w:sz w:val="28"/>
          <w:szCs w:val="28"/>
        </w:rPr>
        <w:t>4</w:t>
      </w:r>
      <w:r w:rsidR="003364B0">
        <w:rPr>
          <w:sz w:val="28"/>
          <w:szCs w:val="28"/>
        </w:rPr>
        <w:t>.11.2017 that Account No. 3000299967</w:t>
      </w:r>
      <w:r w:rsidR="0069622E">
        <w:rPr>
          <w:sz w:val="28"/>
          <w:szCs w:val="28"/>
        </w:rPr>
        <w:t xml:space="preserve"> </w:t>
      </w:r>
      <w:r w:rsidR="003364B0">
        <w:rPr>
          <w:sz w:val="28"/>
          <w:szCs w:val="28"/>
        </w:rPr>
        <w:t xml:space="preserve">(relating to Temporary Connection) be overhauled from 19.11.2013 (the date when the Energy Meter was </w:t>
      </w:r>
      <w:r w:rsidR="00C2749B">
        <w:rPr>
          <w:sz w:val="28"/>
          <w:szCs w:val="28"/>
        </w:rPr>
        <w:t>found</w:t>
      </w:r>
      <w:r w:rsidR="003364B0">
        <w:rPr>
          <w:sz w:val="28"/>
          <w:szCs w:val="28"/>
        </w:rPr>
        <w:t xml:space="preserve"> defective) to 06.05.2014 (the date </w:t>
      </w:r>
      <w:r w:rsidR="002A0D6B">
        <w:rPr>
          <w:sz w:val="28"/>
          <w:szCs w:val="28"/>
        </w:rPr>
        <w:t>beyond</w:t>
      </w:r>
      <w:r w:rsidR="003364B0">
        <w:rPr>
          <w:sz w:val="28"/>
          <w:szCs w:val="28"/>
        </w:rPr>
        <w:t xml:space="preserve"> which, </w:t>
      </w:r>
      <w:r w:rsidR="00597E27">
        <w:rPr>
          <w:sz w:val="28"/>
          <w:szCs w:val="28"/>
        </w:rPr>
        <w:t xml:space="preserve">the </w:t>
      </w:r>
      <w:r w:rsidR="003364B0">
        <w:rPr>
          <w:sz w:val="28"/>
          <w:szCs w:val="28"/>
        </w:rPr>
        <w:t xml:space="preserve">Temporary Connection </w:t>
      </w:r>
      <w:r w:rsidR="00D50E50">
        <w:rPr>
          <w:sz w:val="28"/>
          <w:szCs w:val="28"/>
        </w:rPr>
        <w:t xml:space="preserve"> could not be allowed </w:t>
      </w:r>
      <w:r w:rsidR="002D5ED2">
        <w:rPr>
          <w:sz w:val="28"/>
          <w:szCs w:val="28"/>
        </w:rPr>
        <w:t xml:space="preserve">to continue </w:t>
      </w:r>
      <w:r w:rsidR="00D50E50">
        <w:rPr>
          <w:sz w:val="28"/>
          <w:szCs w:val="28"/>
        </w:rPr>
        <w:t xml:space="preserve">without approval of </w:t>
      </w:r>
      <w:r w:rsidR="00373850">
        <w:rPr>
          <w:sz w:val="28"/>
          <w:szCs w:val="28"/>
        </w:rPr>
        <w:t xml:space="preserve">the </w:t>
      </w:r>
      <w:r w:rsidR="00D50E50">
        <w:rPr>
          <w:sz w:val="28"/>
          <w:szCs w:val="28"/>
        </w:rPr>
        <w:t>Chief Engineer/DS</w:t>
      </w:r>
      <w:r w:rsidR="00C2749B">
        <w:rPr>
          <w:sz w:val="28"/>
          <w:szCs w:val="28"/>
        </w:rPr>
        <w:t>)</w:t>
      </w:r>
      <w:r w:rsidR="003364B0">
        <w:rPr>
          <w:sz w:val="28"/>
          <w:szCs w:val="28"/>
        </w:rPr>
        <w:t xml:space="preserve"> with 6815 unit</w:t>
      </w:r>
      <w:r w:rsidR="00C33E29">
        <w:rPr>
          <w:sz w:val="28"/>
          <w:szCs w:val="28"/>
        </w:rPr>
        <w:t>s</w:t>
      </w:r>
      <w:r w:rsidR="003364B0">
        <w:rPr>
          <w:sz w:val="28"/>
          <w:szCs w:val="28"/>
        </w:rPr>
        <w:t xml:space="preserve"> per month. Accordingly</w:t>
      </w:r>
      <w:r w:rsidR="00AF39D7">
        <w:rPr>
          <w:sz w:val="28"/>
          <w:szCs w:val="28"/>
        </w:rPr>
        <w:t xml:space="preserve">, the Respondent, overhauled the Petitioner’s </w:t>
      </w:r>
      <w:r w:rsidR="00C33E29">
        <w:rPr>
          <w:sz w:val="28"/>
          <w:szCs w:val="28"/>
        </w:rPr>
        <w:t xml:space="preserve">account of the Temporary Connection </w:t>
      </w:r>
      <w:r w:rsidR="00AF39D7">
        <w:rPr>
          <w:sz w:val="28"/>
          <w:szCs w:val="28"/>
        </w:rPr>
        <w:t>and issued a notice, bearing no. 3</w:t>
      </w:r>
      <w:r w:rsidR="00B93BBC">
        <w:rPr>
          <w:sz w:val="28"/>
          <w:szCs w:val="28"/>
        </w:rPr>
        <w:t>5</w:t>
      </w:r>
      <w:r w:rsidR="00AF39D7">
        <w:rPr>
          <w:sz w:val="28"/>
          <w:szCs w:val="28"/>
        </w:rPr>
        <w:t>5 dated 20.12.2017 to deposit a sum of Rs</w:t>
      </w:r>
      <w:r w:rsidR="00B93BBC">
        <w:rPr>
          <w:sz w:val="28"/>
          <w:szCs w:val="28"/>
        </w:rPr>
        <w:t>.</w:t>
      </w:r>
      <w:r w:rsidR="00AF39D7">
        <w:rPr>
          <w:sz w:val="28"/>
          <w:szCs w:val="28"/>
        </w:rPr>
        <w:t xml:space="preserve"> 3,30,457/- </w:t>
      </w:r>
      <w:r w:rsidR="003364B0">
        <w:rPr>
          <w:sz w:val="28"/>
          <w:szCs w:val="28"/>
        </w:rPr>
        <w:t xml:space="preserve">   </w:t>
      </w:r>
      <w:r w:rsidR="00176B58">
        <w:rPr>
          <w:sz w:val="28"/>
          <w:szCs w:val="28"/>
        </w:rPr>
        <w:t xml:space="preserve"> </w:t>
      </w:r>
      <w:r>
        <w:rPr>
          <w:sz w:val="28"/>
          <w:szCs w:val="28"/>
        </w:rPr>
        <w:t xml:space="preserve">    </w:t>
      </w:r>
    </w:p>
    <w:p w:rsidR="00C33E29" w:rsidRDefault="00A419C3" w:rsidP="0036286C">
      <w:pPr>
        <w:pStyle w:val="ListParagraph"/>
        <w:spacing w:line="480" w:lineRule="auto"/>
        <w:ind w:left="0"/>
        <w:jc w:val="both"/>
        <w:rPr>
          <w:i/>
          <w:sz w:val="28"/>
          <w:szCs w:val="28"/>
        </w:rPr>
      </w:pPr>
      <w:r>
        <w:rPr>
          <w:i/>
          <w:sz w:val="28"/>
          <w:szCs w:val="28"/>
        </w:rPr>
        <w:t xml:space="preserve">       </w:t>
      </w:r>
      <w:r w:rsidR="00E0096A" w:rsidRPr="00EC34A7">
        <w:rPr>
          <w:i/>
          <w:sz w:val="28"/>
          <w:szCs w:val="28"/>
        </w:rPr>
        <w:t xml:space="preserve">I </w:t>
      </w:r>
      <w:r w:rsidR="00FA39AA" w:rsidRPr="00EC34A7">
        <w:rPr>
          <w:i/>
          <w:sz w:val="28"/>
          <w:szCs w:val="28"/>
        </w:rPr>
        <w:t>observe</w:t>
      </w:r>
      <w:r w:rsidR="00E0096A" w:rsidRPr="00EC34A7">
        <w:rPr>
          <w:i/>
          <w:sz w:val="28"/>
          <w:szCs w:val="28"/>
        </w:rPr>
        <w:t xml:space="preserve"> that the last reading of the Temporary </w:t>
      </w:r>
      <w:r w:rsidR="00077C0A" w:rsidRPr="00EC34A7">
        <w:rPr>
          <w:i/>
          <w:sz w:val="28"/>
          <w:szCs w:val="28"/>
        </w:rPr>
        <w:t>C</w:t>
      </w:r>
      <w:r w:rsidR="004019BC">
        <w:rPr>
          <w:i/>
          <w:sz w:val="28"/>
          <w:szCs w:val="28"/>
        </w:rPr>
        <w:t xml:space="preserve">onnection was taken </w:t>
      </w:r>
      <w:r w:rsidR="00E0096A" w:rsidRPr="00EC34A7">
        <w:rPr>
          <w:i/>
          <w:sz w:val="28"/>
          <w:szCs w:val="28"/>
        </w:rPr>
        <w:t>by the Respondent on 11.10.2013 where</w:t>
      </w:r>
      <w:r w:rsidR="00B656A1" w:rsidRPr="00EC34A7">
        <w:rPr>
          <w:i/>
          <w:sz w:val="28"/>
          <w:szCs w:val="28"/>
        </w:rPr>
        <w:t>after, no reading was taken and</w:t>
      </w:r>
      <w:r w:rsidR="004019BC">
        <w:rPr>
          <w:i/>
          <w:sz w:val="28"/>
          <w:szCs w:val="28"/>
        </w:rPr>
        <w:t xml:space="preserve"> </w:t>
      </w:r>
      <w:r w:rsidR="00E0096A" w:rsidRPr="00EC34A7">
        <w:rPr>
          <w:i/>
          <w:sz w:val="28"/>
          <w:szCs w:val="28"/>
        </w:rPr>
        <w:t>no checking was done as required unde</w:t>
      </w:r>
      <w:r w:rsidR="00117E08" w:rsidRPr="00EC34A7">
        <w:rPr>
          <w:i/>
          <w:sz w:val="28"/>
          <w:szCs w:val="28"/>
        </w:rPr>
        <w:t>r Instruction No. 104 of ESIM.</w:t>
      </w:r>
      <w:r w:rsidR="00357221">
        <w:rPr>
          <w:i/>
          <w:sz w:val="28"/>
          <w:szCs w:val="28"/>
        </w:rPr>
        <w:t xml:space="preserve"> </w:t>
      </w:r>
      <w:r w:rsidR="00D83C6C" w:rsidRPr="00EC34A7">
        <w:rPr>
          <w:i/>
          <w:sz w:val="28"/>
          <w:szCs w:val="28"/>
        </w:rPr>
        <w:t>T</w:t>
      </w:r>
      <w:r w:rsidR="00E0096A" w:rsidRPr="00EC34A7">
        <w:rPr>
          <w:i/>
          <w:sz w:val="28"/>
          <w:szCs w:val="28"/>
        </w:rPr>
        <w:t>he</w:t>
      </w:r>
      <w:r w:rsidR="004019BC">
        <w:rPr>
          <w:i/>
          <w:sz w:val="28"/>
          <w:szCs w:val="28"/>
        </w:rPr>
        <w:t xml:space="preserve"> </w:t>
      </w:r>
      <w:r w:rsidR="00E0096A" w:rsidRPr="00EC34A7">
        <w:rPr>
          <w:i/>
          <w:sz w:val="28"/>
          <w:szCs w:val="28"/>
        </w:rPr>
        <w:lastRenderedPageBreak/>
        <w:t>Respondent disconnected the a</w:t>
      </w:r>
      <w:r w:rsidR="008648C6" w:rsidRPr="00EC34A7">
        <w:rPr>
          <w:i/>
          <w:sz w:val="28"/>
          <w:szCs w:val="28"/>
        </w:rPr>
        <w:t>bove Temporary Connection</w:t>
      </w:r>
      <w:r w:rsidR="00357221">
        <w:rPr>
          <w:i/>
          <w:sz w:val="28"/>
          <w:szCs w:val="28"/>
        </w:rPr>
        <w:t xml:space="preserve"> </w:t>
      </w:r>
      <w:r w:rsidR="00E0096A" w:rsidRPr="00EC34A7">
        <w:rPr>
          <w:i/>
          <w:sz w:val="28"/>
          <w:szCs w:val="28"/>
        </w:rPr>
        <w:t>permanently</w:t>
      </w:r>
      <w:r w:rsidR="00AF39D7">
        <w:rPr>
          <w:i/>
          <w:sz w:val="28"/>
          <w:szCs w:val="28"/>
        </w:rPr>
        <w:t xml:space="preserve"> on 28.03</w:t>
      </w:r>
      <w:r w:rsidR="00E0096A" w:rsidRPr="00EC34A7">
        <w:rPr>
          <w:i/>
          <w:sz w:val="28"/>
          <w:szCs w:val="28"/>
        </w:rPr>
        <w:t xml:space="preserve">.2016. I </w:t>
      </w:r>
      <w:r w:rsidR="00FA39AA" w:rsidRPr="00EC34A7">
        <w:rPr>
          <w:i/>
          <w:sz w:val="28"/>
          <w:szCs w:val="28"/>
        </w:rPr>
        <w:t xml:space="preserve">also </w:t>
      </w:r>
      <w:r w:rsidR="00E0096A" w:rsidRPr="00EC34A7">
        <w:rPr>
          <w:i/>
          <w:sz w:val="28"/>
          <w:szCs w:val="28"/>
        </w:rPr>
        <w:t>observe that as per provisions</w:t>
      </w:r>
      <w:r w:rsidR="00AB09A0">
        <w:rPr>
          <w:i/>
          <w:sz w:val="28"/>
          <w:szCs w:val="28"/>
        </w:rPr>
        <w:t xml:space="preserve"> </w:t>
      </w:r>
      <w:r w:rsidR="00E0096A" w:rsidRPr="00EC34A7">
        <w:rPr>
          <w:i/>
          <w:sz w:val="28"/>
          <w:szCs w:val="28"/>
        </w:rPr>
        <w:t>contained in Instruction No. 8 (</w:t>
      </w:r>
      <w:r w:rsidR="00F24B69" w:rsidRPr="00EC34A7">
        <w:rPr>
          <w:i/>
          <w:sz w:val="28"/>
          <w:szCs w:val="28"/>
        </w:rPr>
        <w:t>iv) of ESIM-2011, the Temporary</w:t>
      </w:r>
      <w:r w:rsidR="00357221">
        <w:rPr>
          <w:i/>
          <w:sz w:val="28"/>
          <w:szCs w:val="28"/>
        </w:rPr>
        <w:t xml:space="preserve"> </w:t>
      </w:r>
      <w:r w:rsidR="00E0096A" w:rsidRPr="00EC34A7">
        <w:rPr>
          <w:i/>
          <w:sz w:val="28"/>
          <w:szCs w:val="28"/>
        </w:rPr>
        <w:t>Connection can be permitted for a p</w:t>
      </w:r>
      <w:r w:rsidR="00D83555" w:rsidRPr="00EC34A7">
        <w:rPr>
          <w:i/>
          <w:sz w:val="28"/>
          <w:szCs w:val="28"/>
        </w:rPr>
        <w:t>eriod not exceeding two years.</w:t>
      </w:r>
      <w:r w:rsidR="00D83555" w:rsidRPr="00EC34A7">
        <w:rPr>
          <w:i/>
          <w:sz w:val="28"/>
          <w:szCs w:val="28"/>
        </w:rPr>
        <w:tab/>
      </w:r>
      <w:r w:rsidR="00531B63">
        <w:rPr>
          <w:i/>
          <w:sz w:val="28"/>
          <w:szCs w:val="28"/>
        </w:rPr>
        <w:t xml:space="preserve">  </w:t>
      </w:r>
      <w:r w:rsidR="00EC3CB9" w:rsidRPr="00EC34A7">
        <w:rPr>
          <w:i/>
          <w:sz w:val="28"/>
          <w:szCs w:val="28"/>
        </w:rPr>
        <w:t>However</w:t>
      </w:r>
      <w:r w:rsidR="00E0096A" w:rsidRPr="00EC34A7">
        <w:rPr>
          <w:i/>
          <w:sz w:val="28"/>
          <w:szCs w:val="28"/>
        </w:rPr>
        <w:t xml:space="preserve">, the extension </w:t>
      </w:r>
      <w:r w:rsidR="00FC113B">
        <w:rPr>
          <w:i/>
          <w:sz w:val="28"/>
          <w:szCs w:val="28"/>
        </w:rPr>
        <w:t>upto a maximum of</w:t>
      </w:r>
      <w:r w:rsidR="0080333B">
        <w:rPr>
          <w:i/>
          <w:sz w:val="28"/>
          <w:szCs w:val="28"/>
        </w:rPr>
        <w:t xml:space="preserve"> </w:t>
      </w:r>
      <w:r w:rsidR="00E0096A" w:rsidRPr="00EC34A7">
        <w:rPr>
          <w:i/>
          <w:sz w:val="28"/>
          <w:szCs w:val="28"/>
        </w:rPr>
        <w:t>three years</w:t>
      </w:r>
      <w:r w:rsidR="00DE18CB" w:rsidRPr="00EC34A7">
        <w:rPr>
          <w:i/>
          <w:sz w:val="28"/>
          <w:szCs w:val="28"/>
        </w:rPr>
        <w:t xml:space="preserve"> can be given with the approval</w:t>
      </w:r>
      <w:r w:rsidR="00531B63">
        <w:rPr>
          <w:i/>
          <w:sz w:val="28"/>
          <w:szCs w:val="28"/>
        </w:rPr>
        <w:t xml:space="preserve"> </w:t>
      </w:r>
      <w:r w:rsidR="00E0096A" w:rsidRPr="00EC34A7">
        <w:rPr>
          <w:i/>
          <w:sz w:val="28"/>
          <w:szCs w:val="28"/>
        </w:rPr>
        <w:t xml:space="preserve">of the </w:t>
      </w:r>
      <w:r w:rsidR="00D35047" w:rsidRPr="00EC34A7">
        <w:rPr>
          <w:i/>
          <w:sz w:val="28"/>
          <w:szCs w:val="28"/>
        </w:rPr>
        <w:t>C</w:t>
      </w:r>
      <w:r w:rsidR="00E0096A" w:rsidRPr="00EC34A7">
        <w:rPr>
          <w:i/>
          <w:sz w:val="28"/>
          <w:szCs w:val="28"/>
        </w:rPr>
        <w:t xml:space="preserve">hief </w:t>
      </w:r>
      <w:r w:rsidR="00626871" w:rsidRPr="00EC34A7">
        <w:rPr>
          <w:i/>
          <w:sz w:val="28"/>
          <w:szCs w:val="28"/>
        </w:rPr>
        <w:t>E</w:t>
      </w:r>
      <w:r w:rsidR="00E0096A" w:rsidRPr="00EC34A7">
        <w:rPr>
          <w:i/>
          <w:sz w:val="28"/>
          <w:szCs w:val="28"/>
        </w:rPr>
        <w:t>ngineer</w:t>
      </w:r>
      <w:r w:rsidR="00AB09A0">
        <w:rPr>
          <w:i/>
          <w:sz w:val="28"/>
          <w:szCs w:val="28"/>
        </w:rPr>
        <w:t>/</w:t>
      </w:r>
      <w:r w:rsidR="00E0096A" w:rsidRPr="00EC34A7">
        <w:rPr>
          <w:i/>
          <w:sz w:val="28"/>
          <w:szCs w:val="28"/>
        </w:rPr>
        <w:t xml:space="preserve">DS and beyond this period by the </w:t>
      </w:r>
      <w:r w:rsidR="00D35047" w:rsidRPr="00EC34A7">
        <w:rPr>
          <w:i/>
          <w:sz w:val="28"/>
          <w:szCs w:val="28"/>
        </w:rPr>
        <w:t>C</w:t>
      </w:r>
      <w:r w:rsidR="006E3A1A" w:rsidRPr="00EC34A7">
        <w:rPr>
          <w:i/>
          <w:sz w:val="28"/>
          <w:szCs w:val="28"/>
        </w:rPr>
        <w:t>hief</w:t>
      </w:r>
      <w:r w:rsidR="00357221">
        <w:rPr>
          <w:i/>
          <w:sz w:val="28"/>
          <w:szCs w:val="28"/>
        </w:rPr>
        <w:t xml:space="preserve"> </w:t>
      </w:r>
      <w:r w:rsidR="00D35047" w:rsidRPr="00EC34A7">
        <w:rPr>
          <w:i/>
          <w:sz w:val="28"/>
          <w:szCs w:val="28"/>
        </w:rPr>
        <w:t>E</w:t>
      </w:r>
      <w:r w:rsidR="00E0096A" w:rsidRPr="00EC34A7">
        <w:rPr>
          <w:i/>
          <w:sz w:val="28"/>
          <w:szCs w:val="28"/>
        </w:rPr>
        <w:t>ngineer</w:t>
      </w:r>
      <w:r w:rsidR="00AB09A0">
        <w:rPr>
          <w:i/>
          <w:sz w:val="28"/>
          <w:szCs w:val="28"/>
        </w:rPr>
        <w:t>/</w:t>
      </w:r>
      <w:r w:rsidR="00E0096A" w:rsidRPr="00EC34A7">
        <w:rPr>
          <w:i/>
          <w:sz w:val="28"/>
          <w:szCs w:val="28"/>
        </w:rPr>
        <w:t xml:space="preserve">Commercial. </w:t>
      </w:r>
      <w:r w:rsidR="00776D6C" w:rsidRPr="00EC34A7">
        <w:rPr>
          <w:i/>
          <w:sz w:val="28"/>
          <w:szCs w:val="28"/>
        </w:rPr>
        <w:t>Th</w:t>
      </w:r>
      <w:r w:rsidR="00E0096A" w:rsidRPr="00EC34A7">
        <w:rPr>
          <w:i/>
          <w:sz w:val="28"/>
          <w:szCs w:val="28"/>
        </w:rPr>
        <w:t>e connec</w:t>
      </w:r>
      <w:r w:rsidR="00074BF0">
        <w:rPr>
          <w:i/>
          <w:sz w:val="28"/>
          <w:szCs w:val="28"/>
        </w:rPr>
        <w:t xml:space="preserve">tion was released on 07.05.2012 </w:t>
      </w:r>
      <w:r w:rsidR="00E0096A" w:rsidRPr="00EC34A7">
        <w:rPr>
          <w:i/>
          <w:sz w:val="28"/>
          <w:szCs w:val="28"/>
        </w:rPr>
        <w:t>with the approval of the Chief Engineer</w:t>
      </w:r>
      <w:r w:rsidR="00FB59B5">
        <w:rPr>
          <w:i/>
          <w:sz w:val="28"/>
          <w:szCs w:val="28"/>
        </w:rPr>
        <w:t>/</w:t>
      </w:r>
      <w:r w:rsidR="00E0096A" w:rsidRPr="00EC34A7">
        <w:rPr>
          <w:i/>
          <w:sz w:val="28"/>
          <w:szCs w:val="28"/>
        </w:rPr>
        <w:t>DS,</w:t>
      </w:r>
      <w:r w:rsidR="00074BF0">
        <w:rPr>
          <w:i/>
          <w:sz w:val="28"/>
          <w:szCs w:val="28"/>
        </w:rPr>
        <w:t xml:space="preserve"> but, as per record, no </w:t>
      </w:r>
      <w:r w:rsidR="00776D6C" w:rsidRPr="00EC34A7">
        <w:rPr>
          <w:i/>
          <w:sz w:val="28"/>
          <w:szCs w:val="28"/>
        </w:rPr>
        <w:t xml:space="preserve">approval of the </w:t>
      </w:r>
      <w:r w:rsidR="00D35047" w:rsidRPr="00EC34A7">
        <w:rPr>
          <w:i/>
          <w:sz w:val="28"/>
          <w:szCs w:val="28"/>
        </w:rPr>
        <w:t>C</w:t>
      </w:r>
      <w:r w:rsidR="00776D6C" w:rsidRPr="00EC34A7">
        <w:rPr>
          <w:i/>
          <w:sz w:val="28"/>
          <w:szCs w:val="28"/>
        </w:rPr>
        <w:t xml:space="preserve">hief </w:t>
      </w:r>
      <w:r w:rsidR="00D35047" w:rsidRPr="00EC34A7">
        <w:rPr>
          <w:i/>
          <w:sz w:val="28"/>
          <w:szCs w:val="28"/>
        </w:rPr>
        <w:t>E</w:t>
      </w:r>
      <w:r w:rsidR="00776D6C" w:rsidRPr="00EC34A7">
        <w:rPr>
          <w:i/>
          <w:sz w:val="28"/>
          <w:szCs w:val="28"/>
        </w:rPr>
        <w:t>ngineer</w:t>
      </w:r>
      <w:r w:rsidR="00D3097F">
        <w:rPr>
          <w:i/>
          <w:sz w:val="28"/>
          <w:szCs w:val="28"/>
        </w:rPr>
        <w:t>/</w:t>
      </w:r>
      <w:r w:rsidR="00776D6C" w:rsidRPr="00EC34A7">
        <w:rPr>
          <w:i/>
          <w:sz w:val="28"/>
          <w:szCs w:val="28"/>
        </w:rPr>
        <w:t xml:space="preserve">DS </w:t>
      </w:r>
      <w:r w:rsidR="00EC3CB9" w:rsidRPr="00EC34A7">
        <w:rPr>
          <w:i/>
          <w:sz w:val="28"/>
          <w:szCs w:val="28"/>
        </w:rPr>
        <w:t>has</w:t>
      </w:r>
      <w:r w:rsidR="00776D6C" w:rsidRPr="00EC34A7">
        <w:rPr>
          <w:i/>
          <w:sz w:val="28"/>
          <w:szCs w:val="28"/>
        </w:rPr>
        <w:t xml:space="preserve"> been taken</w:t>
      </w:r>
      <w:r w:rsidR="00FC113B">
        <w:rPr>
          <w:i/>
          <w:sz w:val="28"/>
          <w:szCs w:val="28"/>
        </w:rPr>
        <w:t xml:space="preserve"> for extension </w:t>
      </w:r>
      <w:r w:rsidR="00776D6C" w:rsidRPr="00EC34A7">
        <w:rPr>
          <w:i/>
          <w:sz w:val="28"/>
          <w:szCs w:val="28"/>
        </w:rPr>
        <w:t>beyond</w:t>
      </w:r>
      <w:r w:rsidR="00E20E54" w:rsidRPr="00EC34A7">
        <w:rPr>
          <w:i/>
          <w:sz w:val="28"/>
          <w:szCs w:val="28"/>
        </w:rPr>
        <w:t xml:space="preserve"> two years by</w:t>
      </w:r>
      <w:r w:rsidR="00074BF0">
        <w:rPr>
          <w:i/>
          <w:sz w:val="28"/>
          <w:szCs w:val="28"/>
        </w:rPr>
        <w:t xml:space="preserve"> </w:t>
      </w:r>
      <w:r w:rsidR="00776D6C" w:rsidRPr="00EC34A7">
        <w:rPr>
          <w:i/>
          <w:sz w:val="28"/>
          <w:szCs w:val="28"/>
        </w:rPr>
        <w:t>the</w:t>
      </w:r>
      <w:r w:rsidR="00074BF0">
        <w:rPr>
          <w:i/>
          <w:sz w:val="28"/>
          <w:szCs w:val="28"/>
        </w:rPr>
        <w:t xml:space="preserve"> </w:t>
      </w:r>
      <w:r w:rsidR="00776D6C" w:rsidRPr="00EC34A7">
        <w:rPr>
          <w:i/>
          <w:sz w:val="28"/>
          <w:szCs w:val="28"/>
        </w:rPr>
        <w:t>Respondent.</w:t>
      </w:r>
    </w:p>
    <w:p w:rsidR="00B855A2" w:rsidRPr="00EC34A7" w:rsidRDefault="00776D6C" w:rsidP="00C33E29">
      <w:pPr>
        <w:pStyle w:val="ListParagraph"/>
        <w:spacing w:line="480" w:lineRule="auto"/>
        <w:ind w:left="0" w:firstLine="720"/>
        <w:jc w:val="both"/>
        <w:rPr>
          <w:i/>
          <w:sz w:val="28"/>
          <w:szCs w:val="28"/>
        </w:rPr>
      </w:pPr>
      <w:r w:rsidRPr="00EC34A7">
        <w:rPr>
          <w:i/>
          <w:sz w:val="28"/>
          <w:szCs w:val="28"/>
        </w:rPr>
        <w:t xml:space="preserve"> </w:t>
      </w:r>
      <w:r w:rsidR="00C814CB" w:rsidRPr="00EC34A7">
        <w:rPr>
          <w:i/>
          <w:sz w:val="28"/>
          <w:szCs w:val="28"/>
        </w:rPr>
        <w:t xml:space="preserve">I </w:t>
      </w:r>
      <w:r w:rsidR="00C814CB">
        <w:rPr>
          <w:i/>
          <w:sz w:val="28"/>
          <w:szCs w:val="28"/>
        </w:rPr>
        <w:t xml:space="preserve">find </w:t>
      </w:r>
      <w:r w:rsidR="00C814CB" w:rsidRPr="00EC34A7">
        <w:rPr>
          <w:i/>
          <w:sz w:val="28"/>
          <w:szCs w:val="28"/>
        </w:rPr>
        <w:t>that the Respondent is responsible for releasing the Regular Connection</w:t>
      </w:r>
      <w:r w:rsidR="00AF39D7">
        <w:rPr>
          <w:i/>
          <w:sz w:val="28"/>
          <w:szCs w:val="28"/>
        </w:rPr>
        <w:t xml:space="preserve"> on 27.06.2013</w:t>
      </w:r>
      <w:r w:rsidR="00C814CB" w:rsidRPr="00EC34A7">
        <w:rPr>
          <w:i/>
          <w:sz w:val="28"/>
          <w:szCs w:val="28"/>
        </w:rPr>
        <w:t xml:space="preserve"> before ensuring clearance of the outstanding dues of the Temporary Connection as required under the provisions of Regulation 30.13 of Supply Code-2014.</w:t>
      </w:r>
      <w:r w:rsidR="0076064C">
        <w:rPr>
          <w:i/>
          <w:sz w:val="28"/>
          <w:szCs w:val="28"/>
        </w:rPr>
        <w:t xml:space="preserve"> </w:t>
      </w:r>
      <w:r w:rsidRPr="00EC34A7">
        <w:rPr>
          <w:i/>
          <w:sz w:val="28"/>
          <w:szCs w:val="28"/>
        </w:rPr>
        <w:t xml:space="preserve">I also </w:t>
      </w:r>
      <w:r w:rsidR="00812A25">
        <w:rPr>
          <w:i/>
          <w:sz w:val="28"/>
          <w:szCs w:val="28"/>
        </w:rPr>
        <w:t>find</w:t>
      </w:r>
      <w:r w:rsidRPr="00EC34A7">
        <w:rPr>
          <w:i/>
          <w:sz w:val="28"/>
          <w:szCs w:val="28"/>
        </w:rPr>
        <w:t xml:space="preserve"> that the Forum has taken the decision </w:t>
      </w:r>
      <w:r w:rsidR="00074BF0">
        <w:rPr>
          <w:i/>
          <w:sz w:val="28"/>
          <w:szCs w:val="28"/>
        </w:rPr>
        <w:t xml:space="preserve">to </w:t>
      </w:r>
      <w:r w:rsidR="00D35047" w:rsidRPr="00EC34A7">
        <w:rPr>
          <w:i/>
          <w:sz w:val="28"/>
          <w:szCs w:val="28"/>
        </w:rPr>
        <w:t>overhaul the account of the T</w:t>
      </w:r>
      <w:r w:rsidRPr="00EC34A7">
        <w:rPr>
          <w:i/>
          <w:sz w:val="28"/>
          <w:szCs w:val="28"/>
        </w:rPr>
        <w:t>emporary Con</w:t>
      </w:r>
      <w:r w:rsidR="0022426A" w:rsidRPr="00EC34A7">
        <w:rPr>
          <w:i/>
          <w:sz w:val="28"/>
          <w:szCs w:val="28"/>
        </w:rPr>
        <w:t>n</w:t>
      </w:r>
      <w:r w:rsidRPr="00EC34A7">
        <w:rPr>
          <w:i/>
          <w:sz w:val="28"/>
          <w:szCs w:val="28"/>
        </w:rPr>
        <w:t>ection as per Max</w:t>
      </w:r>
      <w:r w:rsidR="0022426A" w:rsidRPr="00EC34A7">
        <w:rPr>
          <w:i/>
          <w:sz w:val="28"/>
          <w:szCs w:val="28"/>
        </w:rPr>
        <w:t>i</w:t>
      </w:r>
      <w:r w:rsidR="00910F5D" w:rsidRPr="00EC34A7">
        <w:rPr>
          <w:i/>
          <w:sz w:val="28"/>
          <w:szCs w:val="28"/>
        </w:rPr>
        <w:t>mum</w:t>
      </w:r>
      <w:r w:rsidR="00074BF0">
        <w:rPr>
          <w:i/>
          <w:sz w:val="28"/>
          <w:szCs w:val="28"/>
        </w:rPr>
        <w:t xml:space="preserve"> </w:t>
      </w:r>
      <w:r w:rsidR="004A4AF0">
        <w:rPr>
          <w:i/>
          <w:sz w:val="28"/>
          <w:szCs w:val="28"/>
        </w:rPr>
        <w:t xml:space="preserve">of the </w:t>
      </w:r>
      <w:r w:rsidRPr="00EC34A7">
        <w:rPr>
          <w:i/>
          <w:sz w:val="28"/>
          <w:szCs w:val="28"/>
        </w:rPr>
        <w:t xml:space="preserve">Monthly </w:t>
      </w:r>
      <w:r w:rsidR="0022426A" w:rsidRPr="00EC34A7">
        <w:rPr>
          <w:i/>
          <w:sz w:val="28"/>
          <w:szCs w:val="28"/>
        </w:rPr>
        <w:t>C</w:t>
      </w:r>
      <w:r w:rsidRPr="00EC34A7">
        <w:rPr>
          <w:i/>
          <w:sz w:val="28"/>
          <w:szCs w:val="28"/>
        </w:rPr>
        <w:t xml:space="preserve">onsumption </w:t>
      </w:r>
      <w:r w:rsidR="00077C0A" w:rsidRPr="00EC34A7">
        <w:rPr>
          <w:i/>
          <w:sz w:val="28"/>
          <w:szCs w:val="28"/>
        </w:rPr>
        <w:t xml:space="preserve">recorded </w:t>
      </w:r>
      <w:r w:rsidR="00B93BBC">
        <w:rPr>
          <w:i/>
          <w:sz w:val="28"/>
          <w:szCs w:val="28"/>
        </w:rPr>
        <w:t xml:space="preserve">during the period </w:t>
      </w:r>
      <w:r w:rsidR="00077C0A" w:rsidRPr="00EC34A7">
        <w:rPr>
          <w:i/>
          <w:sz w:val="28"/>
          <w:szCs w:val="28"/>
        </w:rPr>
        <w:t>when the Energy Meter</w:t>
      </w:r>
      <w:r w:rsidR="00AF39D7">
        <w:rPr>
          <w:i/>
          <w:sz w:val="28"/>
          <w:szCs w:val="28"/>
        </w:rPr>
        <w:t xml:space="preserve"> </w:t>
      </w:r>
      <w:r w:rsidR="00812A25">
        <w:rPr>
          <w:i/>
          <w:sz w:val="28"/>
          <w:szCs w:val="28"/>
        </w:rPr>
        <w:t>of the</w:t>
      </w:r>
      <w:r w:rsidR="00AF39D7">
        <w:rPr>
          <w:i/>
          <w:sz w:val="28"/>
          <w:szCs w:val="28"/>
        </w:rPr>
        <w:t xml:space="preserve"> Temporary Connection</w:t>
      </w:r>
      <w:r w:rsidR="00077C0A" w:rsidRPr="00EC34A7">
        <w:rPr>
          <w:i/>
          <w:sz w:val="28"/>
          <w:szCs w:val="28"/>
        </w:rPr>
        <w:t xml:space="preserve"> was running</w:t>
      </w:r>
      <w:r w:rsidR="00074BF0">
        <w:rPr>
          <w:i/>
          <w:sz w:val="28"/>
          <w:szCs w:val="28"/>
        </w:rPr>
        <w:t xml:space="preserve"> </w:t>
      </w:r>
      <w:r w:rsidR="00077C0A" w:rsidRPr="00EC34A7">
        <w:rPr>
          <w:i/>
          <w:sz w:val="28"/>
          <w:szCs w:val="28"/>
        </w:rPr>
        <w:t>correctly i.e. 6815 units recorded in 06/2012 for the period</w:t>
      </w:r>
      <w:r w:rsidR="00D23979" w:rsidRPr="00EC34A7">
        <w:rPr>
          <w:i/>
          <w:sz w:val="28"/>
          <w:szCs w:val="28"/>
        </w:rPr>
        <w:t xml:space="preserve"> from</w:t>
      </w:r>
      <w:r w:rsidR="00AF39D7">
        <w:rPr>
          <w:i/>
          <w:sz w:val="28"/>
          <w:szCs w:val="28"/>
        </w:rPr>
        <w:t xml:space="preserve"> </w:t>
      </w:r>
      <w:r w:rsidR="00077C0A" w:rsidRPr="00EC34A7">
        <w:rPr>
          <w:i/>
          <w:sz w:val="28"/>
          <w:szCs w:val="28"/>
        </w:rPr>
        <w:t>19.11.2013</w:t>
      </w:r>
      <w:r w:rsidR="00074BF0">
        <w:rPr>
          <w:i/>
          <w:sz w:val="28"/>
          <w:szCs w:val="28"/>
        </w:rPr>
        <w:t xml:space="preserve"> </w:t>
      </w:r>
      <w:r w:rsidR="00077C0A" w:rsidRPr="00EC34A7">
        <w:rPr>
          <w:i/>
          <w:sz w:val="28"/>
          <w:szCs w:val="28"/>
        </w:rPr>
        <w:t>(when the Energy M</w:t>
      </w:r>
      <w:r w:rsidR="008C5FF9" w:rsidRPr="00EC34A7">
        <w:rPr>
          <w:i/>
          <w:sz w:val="28"/>
          <w:szCs w:val="28"/>
        </w:rPr>
        <w:t>eter was declared defective) to</w:t>
      </w:r>
      <w:r w:rsidR="00D47C52">
        <w:rPr>
          <w:i/>
          <w:sz w:val="28"/>
          <w:szCs w:val="28"/>
        </w:rPr>
        <w:t xml:space="preserve"> </w:t>
      </w:r>
      <w:r w:rsidR="00C4153A">
        <w:rPr>
          <w:i/>
          <w:sz w:val="28"/>
          <w:szCs w:val="28"/>
        </w:rPr>
        <w:t>06.05.201</w:t>
      </w:r>
      <w:r w:rsidR="00367484">
        <w:rPr>
          <w:i/>
          <w:sz w:val="28"/>
          <w:szCs w:val="28"/>
        </w:rPr>
        <w:t xml:space="preserve">4 </w:t>
      </w:r>
      <w:r w:rsidR="00C4153A">
        <w:rPr>
          <w:i/>
          <w:sz w:val="28"/>
          <w:szCs w:val="28"/>
        </w:rPr>
        <w:t>(</w:t>
      </w:r>
      <w:r w:rsidR="002A0D6B">
        <w:rPr>
          <w:i/>
          <w:sz w:val="28"/>
          <w:szCs w:val="28"/>
        </w:rPr>
        <w:t>the d</w:t>
      </w:r>
      <w:r w:rsidR="00DF2F09" w:rsidRPr="00EC34A7">
        <w:rPr>
          <w:i/>
          <w:sz w:val="28"/>
          <w:szCs w:val="28"/>
        </w:rPr>
        <w:t>ate</w:t>
      </w:r>
      <w:r w:rsidR="0076064C">
        <w:rPr>
          <w:i/>
          <w:sz w:val="28"/>
          <w:szCs w:val="28"/>
        </w:rPr>
        <w:t xml:space="preserve"> </w:t>
      </w:r>
      <w:r w:rsidR="002D5ED2">
        <w:rPr>
          <w:i/>
          <w:sz w:val="28"/>
          <w:szCs w:val="28"/>
        </w:rPr>
        <w:t>beyond</w:t>
      </w:r>
      <w:r w:rsidR="00DF2F09" w:rsidRPr="00EC34A7">
        <w:rPr>
          <w:i/>
          <w:sz w:val="28"/>
          <w:szCs w:val="28"/>
        </w:rPr>
        <w:t xml:space="preserve"> which </w:t>
      </w:r>
      <w:r w:rsidR="00367484">
        <w:rPr>
          <w:i/>
          <w:sz w:val="28"/>
          <w:szCs w:val="28"/>
        </w:rPr>
        <w:t xml:space="preserve">the </w:t>
      </w:r>
      <w:r w:rsidR="00077C0A" w:rsidRPr="00EC34A7">
        <w:rPr>
          <w:i/>
          <w:sz w:val="28"/>
          <w:szCs w:val="28"/>
        </w:rPr>
        <w:t xml:space="preserve">Temporary </w:t>
      </w:r>
      <w:r w:rsidR="00DC2BE7" w:rsidRPr="00EC34A7">
        <w:rPr>
          <w:i/>
          <w:sz w:val="28"/>
          <w:szCs w:val="28"/>
        </w:rPr>
        <w:t>C</w:t>
      </w:r>
      <w:r w:rsidR="00077C0A" w:rsidRPr="00EC34A7">
        <w:rPr>
          <w:i/>
          <w:sz w:val="28"/>
          <w:szCs w:val="28"/>
        </w:rPr>
        <w:t>onnection</w:t>
      </w:r>
      <w:r w:rsidR="00201986" w:rsidRPr="00EC34A7">
        <w:rPr>
          <w:i/>
          <w:sz w:val="28"/>
          <w:szCs w:val="28"/>
        </w:rPr>
        <w:t xml:space="preserve"> </w:t>
      </w:r>
      <w:r w:rsidR="0080333B">
        <w:rPr>
          <w:i/>
          <w:sz w:val="28"/>
          <w:szCs w:val="28"/>
        </w:rPr>
        <w:t xml:space="preserve">could not be allowed to continue without the approval of </w:t>
      </w:r>
      <w:r w:rsidR="00545FD4">
        <w:rPr>
          <w:i/>
          <w:sz w:val="28"/>
          <w:szCs w:val="28"/>
        </w:rPr>
        <w:t xml:space="preserve">the </w:t>
      </w:r>
      <w:r w:rsidR="0080333B">
        <w:rPr>
          <w:i/>
          <w:sz w:val="28"/>
          <w:szCs w:val="28"/>
        </w:rPr>
        <w:t>Chief Engineer/DS</w:t>
      </w:r>
      <w:r w:rsidR="002D5ED2">
        <w:rPr>
          <w:i/>
          <w:sz w:val="28"/>
          <w:szCs w:val="28"/>
        </w:rPr>
        <w:t>)</w:t>
      </w:r>
      <w:r w:rsidR="00812A25">
        <w:rPr>
          <w:i/>
          <w:sz w:val="28"/>
          <w:szCs w:val="28"/>
        </w:rPr>
        <w:t xml:space="preserve"> </w:t>
      </w:r>
      <w:r w:rsidR="00077C0A" w:rsidRPr="00EC34A7">
        <w:rPr>
          <w:i/>
          <w:sz w:val="28"/>
          <w:szCs w:val="28"/>
        </w:rPr>
        <w:t>with 6815 unit</w:t>
      </w:r>
      <w:r w:rsidR="0036286C">
        <w:rPr>
          <w:i/>
          <w:sz w:val="28"/>
          <w:szCs w:val="28"/>
        </w:rPr>
        <w:t xml:space="preserve">s per month.  </w:t>
      </w:r>
      <w:r w:rsidR="004A4AF0">
        <w:rPr>
          <w:i/>
          <w:sz w:val="28"/>
          <w:szCs w:val="28"/>
        </w:rPr>
        <w:t xml:space="preserve"> I am of the view that s</w:t>
      </w:r>
      <w:r w:rsidR="0036286C">
        <w:rPr>
          <w:i/>
          <w:sz w:val="28"/>
          <w:szCs w:val="28"/>
        </w:rPr>
        <w:t xml:space="preserve">ince the Energy </w:t>
      </w:r>
      <w:r w:rsidR="00077C0A" w:rsidRPr="00EC34A7">
        <w:rPr>
          <w:i/>
          <w:sz w:val="28"/>
          <w:szCs w:val="28"/>
        </w:rPr>
        <w:t>Meter was declared defective in ME Lab,</w:t>
      </w:r>
      <w:r w:rsidR="00AF39D7">
        <w:rPr>
          <w:i/>
          <w:sz w:val="28"/>
          <w:szCs w:val="28"/>
        </w:rPr>
        <w:t xml:space="preserve"> on 12.04.2016, </w:t>
      </w:r>
      <w:r w:rsidR="004A4AF0">
        <w:rPr>
          <w:i/>
          <w:sz w:val="28"/>
          <w:szCs w:val="28"/>
        </w:rPr>
        <w:t xml:space="preserve">hence, the </w:t>
      </w:r>
      <w:r w:rsidR="004A4AF0">
        <w:rPr>
          <w:i/>
          <w:sz w:val="28"/>
          <w:szCs w:val="28"/>
        </w:rPr>
        <w:lastRenderedPageBreak/>
        <w:t xml:space="preserve">Account of </w:t>
      </w:r>
      <w:r w:rsidR="002B7D54">
        <w:rPr>
          <w:i/>
          <w:sz w:val="28"/>
          <w:szCs w:val="28"/>
        </w:rPr>
        <w:t xml:space="preserve">the </w:t>
      </w:r>
      <w:r w:rsidR="00077C0A" w:rsidRPr="00EC34A7">
        <w:rPr>
          <w:i/>
          <w:sz w:val="28"/>
          <w:szCs w:val="28"/>
        </w:rPr>
        <w:t>Temporary</w:t>
      </w:r>
      <w:r w:rsidR="0036286C">
        <w:rPr>
          <w:i/>
          <w:sz w:val="28"/>
          <w:szCs w:val="28"/>
        </w:rPr>
        <w:t xml:space="preserve"> </w:t>
      </w:r>
      <w:r w:rsidR="00077C0A" w:rsidRPr="00EC34A7">
        <w:rPr>
          <w:i/>
          <w:sz w:val="28"/>
          <w:szCs w:val="28"/>
        </w:rPr>
        <w:t xml:space="preserve">Connection </w:t>
      </w:r>
      <w:r w:rsidR="002B7D54">
        <w:rPr>
          <w:i/>
          <w:sz w:val="28"/>
          <w:szCs w:val="28"/>
        </w:rPr>
        <w:t xml:space="preserve">of the Petitioner </w:t>
      </w:r>
      <w:r w:rsidR="00077C0A" w:rsidRPr="00EC34A7">
        <w:rPr>
          <w:i/>
          <w:sz w:val="28"/>
          <w:szCs w:val="28"/>
        </w:rPr>
        <w:t>is required to be</w:t>
      </w:r>
      <w:r w:rsidR="004D7B5D" w:rsidRPr="00EC34A7">
        <w:rPr>
          <w:i/>
          <w:sz w:val="28"/>
          <w:szCs w:val="28"/>
        </w:rPr>
        <w:t xml:space="preserve"> overhauled for the period from</w:t>
      </w:r>
      <w:r w:rsidR="0036286C">
        <w:rPr>
          <w:i/>
          <w:sz w:val="28"/>
          <w:szCs w:val="28"/>
        </w:rPr>
        <w:t xml:space="preserve"> </w:t>
      </w:r>
      <w:r w:rsidR="00077C0A" w:rsidRPr="00EC34A7">
        <w:rPr>
          <w:i/>
          <w:sz w:val="28"/>
          <w:szCs w:val="28"/>
        </w:rPr>
        <w:t>19.11.2013</w:t>
      </w:r>
      <w:r w:rsidR="00AF39D7">
        <w:rPr>
          <w:i/>
          <w:sz w:val="28"/>
          <w:szCs w:val="28"/>
        </w:rPr>
        <w:t xml:space="preserve"> </w:t>
      </w:r>
      <w:r w:rsidR="002B7D54">
        <w:rPr>
          <w:i/>
          <w:sz w:val="28"/>
          <w:szCs w:val="28"/>
        </w:rPr>
        <w:t>(</w:t>
      </w:r>
      <w:r w:rsidR="00AF39D7">
        <w:rPr>
          <w:i/>
          <w:sz w:val="28"/>
          <w:szCs w:val="28"/>
        </w:rPr>
        <w:t xml:space="preserve">when the Energy Meter was found defective by the Respondent) </w:t>
      </w:r>
      <w:r w:rsidR="00077C0A" w:rsidRPr="00EC34A7">
        <w:rPr>
          <w:i/>
          <w:sz w:val="28"/>
          <w:szCs w:val="28"/>
        </w:rPr>
        <w:t>to 06.05.2014</w:t>
      </w:r>
      <w:r w:rsidR="00C4153A">
        <w:rPr>
          <w:i/>
          <w:sz w:val="28"/>
          <w:szCs w:val="28"/>
        </w:rPr>
        <w:t>,</w:t>
      </w:r>
      <w:r w:rsidR="00AF39D7">
        <w:rPr>
          <w:i/>
          <w:sz w:val="28"/>
          <w:szCs w:val="28"/>
        </w:rPr>
        <w:t xml:space="preserve"> the date </w:t>
      </w:r>
      <w:r w:rsidR="00C4153A">
        <w:rPr>
          <w:i/>
          <w:sz w:val="28"/>
          <w:szCs w:val="28"/>
        </w:rPr>
        <w:t>beyond</w:t>
      </w:r>
      <w:r w:rsidR="00AF39D7">
        <w:rPr>
          <w:i/>
          <w:sz w:val="28"/>
          <w:szCs w:val="28"/>
        </w:rPr>
        <w:t xml:space="preserve"> which </w:t>
      </w:r>
      <w:r w:rsidR="00AF39D7" w:rsidRPr="00AF39D7">
        <w:rPr>
          <w:i/>
          <w:sz w:val="28"/>
          <w:szCs w:val="28"/>
        </w:rPr>
        <w:t>the Temporary Connection</w:t>
      </w:r>
      <w:r w:rsidR="00AF39D7">
        <w:rPr>
          <w:i/>
          <w:sz w:val="28"/>
          <w:szCs w:val="28"/>
        </w:rPr>
        <w:t xml:space="preserve"> </w:t>
      </w:r>
      <w:r w:rsidR="00DD65F9">
        <w:rPr>
          <w:i/>
          <w:sz w:val="28"/>
          <w:szCs w:val="28"/>
        </w:rPr>
        <w:t xml:space="preserve"> can continue </w:t>
      </w:r>
      <w:r w:rsidR="00AF39D7">
        <w:rPr>
          <w:i/>
          <w:sz w:val="28"/>
          <w:szCs w:val="28"/>
        </w:rPr>
        <w:t>as per Instruction No. 8</w:t>
      </w:r>
      <w:r w:rsidR="00B93BBC">
        <w:rPr>
          <w:i/>
          <w:sz w:val="28"/>
          <w:szCs w:val="28"/>
        </w:rPr>
        <w:t xml:space="preserve"> </w:t>
      </w:r>
      <w:r w:rsidR="00AF39D7">
        <w:rPr>
          <w:i/>
          <w:sz w:val="28"/>
          <w:szCs w:val="28"/>
        </w:rPr>
        <w:t xml:space="preserve">(iv) of </w:t>
      </w:r>
      <w:r w:rsidR="00367484">
        <w:rPr>
          <w:i/>
          <w:sz w:val="28"/>
          <w:szCs w:val="28"/>
        </w:rPr>
        <w:t xml:space="preserve">                 </w:t>
      </w:r>
      <w:r w:rsidR="00AF39D7">
        <w:rPr>
          <w:i/>
          <w:sz w:val="28"/>
          <w:szCs w:val="28"/>
        </w:rPr>
        <w:t>ESIM-2011</w:t>
      </w:r>
      <w:r w:rsidR="005F3267">
        <w:rPr>
          <w:i/>
          <w:sz w:val="28"/>
          <w:szCs w:val="28"/>
        </w:rPr>
        <w:t>,</w:t>
      </w:r>
      <w:r w:rsidR="00AF39D7">
        <w:rPr>
          <w:i/>
          <w:sz w:val="28"/>
          <w:szCs w:val="28"/>
        </w:rPr>
        <w:t xml:space="preserve"> </w:t>
      </w:r>
      <w:r w:rsidR="00201986" w:rsidRPr="00EC34A7">
        <w:rPr>
          <w:i/>
          <w:sz w:val="28"/>
          <w:szCs w:val="28"/>
        </w:rPr>
        <w:t>on the basis of energy consumption of</w:t>
      </w:r>
      <w:r w:rsidR="00AF39D7">
        <w:rPr>
          <w:i/>
          <w:sz w:val="28"/>
          <w:szCs w:val="28"/>
        </w:rPr>
        <w:t xml:space="preserve"> </w:t>
      </w:r>
      <w:r w:rsidR="00201986" w:rsidRPr="00EC34A7">
        <w:rPr>
          <w:i/>
          <w:sz w:val="28"/>
          <w:szCs w:val="28"/>
        </w:rPr>
        <w:t>corresponding period of previous year,</w:t>
      </w:r>
      <w:r w:rsidR="007C4F70" w:rsidRPr="00EC34A7">
        <w:rPr>
          <w:i/>
          <w:sz w:val="28"/>
          <w:szCs w:val="28"/>
        </w:rPr>
        <w:t xml:space="preserve"> as per provisions contained in</w:t>
      </w:r>
      <w:r w:rsidR="0036286C">
        <w:rPr>
          <w:i/>
          <w:sz w:val="28"/>
          <w:szCs w:val="28"/>
        </w:rPr>
        <w:t xml:space="preserve"> </w:t>
      </w:r>
      <w:r w:rsidR="00077C0A" w:rsidRPr="00EC34A7">
        <w:rPr>
          <w:i/>
          <w:sz w:val="28"/>
          <w:szCs w:val="28"/>
        </w:rPr>
        <w:t>Reg</w:t>
      </w:r>
      <w:r w:rsidR="002B7D54">
        <w:rPr>
          <w:i/>
          <w:sz w:val="28"/>
          <w:szCs w:val="28"/>
        </w:rPr>
        <w:t>ulation</w:t>
      </w:r>
      <w:r w:rsidR="00077C0A" w:rsidRPr="00EC34A7">
        <w:rPr>
          <w:i/>
          <w:sz w:val="28"/>
          <w:szCs w:val="28"/>
        </w:rPr>
        <w:t xml:space="preserve"> 21.5.2 (a) of </w:t>
      </w:r>
      <w:r w:rsidR="00367484">
        <w:rPr>
          <w:i/>
          <w:sz w:val="28"/>
          <w:szCs w:val="28"/>
        </w:rPr>
        <w:t xml:space="preserve">the </w:t>
      </w:r>
      <w:r w:rsidR="00DC2BE7" w:rsidRPr="00EC34A7">
        <w:rPr>
          <w:i/>
          <w:sz w:val="28"/>
          <w:szCs w:val="28"/>
        </w:rPr>
        <w:t>S</w:t>
      </w:r>
      <w:r w:rsidR="00077C0A" w:rsidRPr="00EC34A7">
        <w:rPr>
          <w:i/>
          <w:sz w:val="28"/>
          <w:szCs w:val="28"/>
        </w:rPr>
        <w:t xml:space="preserve">upply </w:t>
      </w:r>
      <w:r w:rsidR="00DC2BE7" w:rsidRPr="00EC34A7">
        <w:rPr>
          <w:i/>
          <w:sz w:val="28"/>
          <w:szCs w:val="28"/>
        </w:rPr>
        <w:t>C</w:t>
      </w:r>
      <w:r w:rsidR="00077C0A" w:rsidRPr="00EC34A7">
        <w:rPr>
          <w:i/>
          <w:sz w:val="28"/>
          <w:szCs w:val="28"/>
        </w:rPr>
        <w:t>ode-2014</w:t>
      </w:r>
      <w:r w:rsidR="00B855A2" w:rsidRPr="00EC34A7">
        <w:rPr>
          <w:i/>
          <w:sz w:val="28"/>
          <w:szCs w:val="28"/>
        </w:rPr>
        <w:t>.</w:t>
      </w:r>
    </w:p>
    <w:p w:rsidR="00077C0A" w:rsidRDefault="00293CC4" w:rsidP="00B02A73">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From the above analysis, it is concluded that </w:t>
      </w:r>
      <w:r w:rsidR="00252DF1">
        <w:rPr>
          <w:rFonts w:ascii="Times New Roman" w:hAnsi="Times New Roman" w:cs="Times New Roman"/>
          <w:sz w:val="28"/>
          <w:szCs w:val="28"/>
        </w:rPr>
        <w:t xml:space="preserve">the </w:t>
      </w:r>
      <w:r w:rsidR="003927D6">
        <w:rPr>
          <w:rFonts w:ascii="Times New Roman" w:hAnsi="Times New Roman" w:cs="Times New Roman"/>
          <w:sz w:val="28"/>
          <w:szCs w:val="28"/>
        </w:rPr>
        <w:t xml:space="preserve">Energy Meter of the </w:t>
      </w:r>
      <w:r w:rsidR="0036286C">
        <w:rPr>
          <w:rFonts w:ascii="Times New Roman" w:hAnsi="Times New Roman" w:cs="Times New Roman"/>
          <w:sz w:val="28"/>
          <w:szCs w:val="28"/>
        </w:rPr>
        <w:t xml:space="preserve">Temporary Connection of the </w:t>
      </w:r>
      <w:r w:rsidR="003927D6">
        <w:rPr>
          <w:rFonts w:ascii="Times New Roman" w:hAnsi="Times New Roman" w:cs="Times New Roman"/>
          <w:sz w:val="28"/>
          <w:szCs w:val="28"/>
        </w:rPr>
        <w:t>Petitioner was defective</w:t>
      </w:r>
      <w:r w:rsidR="00FB6E86">
        <w:rPr>
          <w:rFonts w:ascii="Times New Roman" w:hAnsi="Times New Roman" w:cs="Times New Roman"/>
          <w:sz w:val="28"/>
          <w:szCs w:val="28"/>
        </w:rPr>
        <w:t xml:space="preserve">. Hence </w:t>
      </w:r>
      <w:r w:rsidR="003927D6">
        <w:rPr>
          <w:rFonts w:ascii="Times New Roman" w:hAnsi="Times New Roman" w:cs="Times New Roman"/>
          <w:sz w:val="28"/>
          <w:szCs w:val="28"/>
        </w:rPr>
        <w:t>the account of its T</w:t>
      </w:r>
      <w:r>
        <w:rPr>
          <w:rFonts w:ascii="Times New Roman" w:hAnsi="Times New Roman" w:cs="Times New Roman"/>
          <w:sz w:val="28"/>
          <w:szCs w:val="28"/>
        </w:rPr>
        <w:t xml:space="preserve">emporary </w:t>
      </w:r>
      <w:r w:rsidR="003927D6">
        <w:rPr>
          <w:rFonts w:ascii="Times New Roman" w:hAnsi="Times New Roman" w:cs="Times New Roman"/>
          <w:sz w:val="28"/>
          <w:szCs w:val="28"/>
        </w:rPr>
        <w:t>C</w:t>
      </w:r>
      <w:r>
        <w:rPr>
          <w:rFonts w:ascii="Times New Roman" w:hAnsi="Times New Roman" w:cs="Times New Roman"/>
          <w:sz w:val="28"/>
          <w:szCs w:val="28"/>
        </w:rPr>
        <w:t>onnection</w:t>
      </w:r>
      <w:r w:rsidR="003927D6">
        <w:rPr>
          <w:rFonts w:ascii="Times New Roman" w:hAnsi="Times New Roman" w:cs="Times New Roman"/>
          <w:sz w:val="28"/>
          <w:szCs w:val="28"/>
        </w:rPr>
        <w:t>,</w:t>
      </w:r>
      <w:r>
        <w:rPr>
          <w:rFonts w:ascii="Times New Roman" w:hAnsi="Times New Roman" w:cs="Times New Roman"/>
          <w:sz w:val="28"/>
          <w:szCs w:val="28"/>
        </w:rPr>
        <w:t xml:space="preserve"> bearing Account No. 3000299967, is required to be overhauled for the period from 19.</w:t>
      </w:r>
      <w:r w:rsidR="003927D6">
        <w:rPr>
          <w:rFonts w:ascii="Times New Roman" w:hAnsi="Times New Roman" w:cs="Times New Roman"/>
          <w:sz w:val="28"/>
          <w:szCs w:val="28"/>
        </w:rPr>
        <w:t>1</w:t>
      </w:r>
      <w:r>
        <w:rPr>
          <w:rFonts w:ascii="Times New Roman" w:hAnsi="Times New Roman" w:cs="Times New Roman"/>
          <w:sz w:val="28"/>
          <w:szCs w:val="28"/>
        </w:rPr>
        <w:t xml:space="preserve">1.2013 (when the Energy Meter was </w:t>
      </w:r>
      <w:r w:rsidR="00FB6E86">
        <w:rPr>
          <w:rFonts w:ascii="Times New Roman" w:hAnsi="Times New Roman" w:cs="Times New Roman"/>
          <w:sz w:val="28"/>
          <w:szCs w:val="28"/>
        </w:rPr>
        <w:t xml:space="preserve">found </w:t>
      </w:r>
      <w:r>
        <w:rPr>
          <w:rFonts w:ascii="Times New Roman" w:hAnsi="Times New Roman" w:cs="Times New Roman"/>
          <w:sz w:val="28"/>
          <w:szCs w:val="28"/>
        </w:rPr>
        <w:t>defective</w:t>
      </w:r>
      <w:r w:rsidR="00FB6E86">
        <w:rPr>
          <w:rFonts w:ascii="Times New Roman" w:hAnsi="Times New Roman" w:cs="Times New Roman"/>
          <w:sz w:val="28"/>
          <w:szCs w:val="28"/>
        </w:rPr>
        <w:t xml:space="preserve"> at site by the Respondent</w:t>
      </w:r>
      <w:r>
        <w:rPr>
          <w:rFonts w:ascii="Times New Roman" w:hAnsi="Times New Roman" w:cs="Times New Roman"/>
          <w:sz w:val="28"/>
          <w:szCs w:val="28"/>
        </w:rPr>
        <w:t xml:space="preserve">) to 06.05.2014 (the date upto which, the Temporary Connection </w:t>
      </w:r>
      <w:r w:rsidR="005F3267">
        <w:rPr>
          <w:rFonts w:ascii="Times New Roman" w:hAnsi="Times New Roman" w:cs="Times New Roman"/>
          <w:sz w:val="28"/>
          <w:szCs w:val="28"/>
        </w:rPr>
        <w:t>i</w:t>
      </w:r>
      <w:r w:rsidR="00FB6E86">
        <w:rPr>
          <w:rFonts w:ascii="Times New Roman" w:hAnsi="Times New Roman" w:cs="Times New Roman"/>
          <w:sz w:val="28"/>
          <w:szCs w:val="28"/>
        </w:rPr>
        <w:t xml:space="preserve">s allowed </w:t>
      </w:r>
      <w:r w:rsidR="005F3267">
        <w:rPr>
          <w:rFonts w:ascii="Times New Roman" w:hAnsi="Times New Roman" w:cs="Times New Roman"/>
          <w:sz w:val="28"/>
          <w:szCs w:val="28"/>
        </w:rPr>
        <w:t xml:space="preserve">to continue </w:t>
      </w:r>
      <w:r w:rsidR="00FB6E86">
        <w:rPr>
          <w:rFonts w:ascii="Times New Roman" w:hAnsi="Times New Roman" w:cs="Times New Roman"/>
          <w:sz w:val="28"/>
          <w:szCs w:val="28"/>
        </w:rPr>
        <w:t>as per Instruction No. 8</w:t>
      </w:r>
      <w:r w:rsidR="00B93BBC">
        <w:rPr>
          <w:rFonts w:ascii="Times New Roman" w:hAnsi="Times New Roman" w:cs="Times New Roman"/>
          <w:sz w:val="28"/>
          <w:szCs w:val="28"/>
        </w:rPr>
        <w:t xml:space="preserve"> </w:t>
      </w:r>
      <w:r w:rsidR="00FB6E86">
        <w:rPr>
          <w:rFonts w:ascii="Times New Roman" w:hAnsi="Times New Roman" w:cs="Times New Roman"/>
          <w:sz w:val="28"/>
          <w:szCs w:val="28"/>
        </w:rPr>
        <w:t>(iv) of ESIM</w:t>
      </w:r>
      <w:r w:rsidR="005F3267">
        <w:rPr>
          <w:rFonts w:ascii="Times New Roman" w:hAnsi="Times New Roman" w:cs="Times New Roman"/>
          <w:sz w:val="28"/>
          <w:szCs w:val="28"/>
        </w:rPr>
        <w:t xml:space="preserve">) based on </w:t>
      </w:r>
      <w:r w:rsidR="00FB6E86">
        <w:rPr>
          <w:rFonts w:ascii="Times New Roman" w:hAnsi="Times New Roman" w:cs="Times New Roman"/>
          <w:sz w:val="28"/>
          <w:szCs w:val="28"/>
        </w:rPr>
        <w:t>the consumption reco</w:t>
      </w:r>
      <w:r w:rsidR="005F3267">
        <w:rPr>
          <w:rFonts w:ascii="Times New Roman" w:hAnsi="Times New Roman" w:cs="Times New Roman"/>
          <w:sz w:val="28"/>
          <w:szCs w:val="28"/>
        </w:rPr>
        <w:t>r</w:t>
      </w:r>
      <w:r w:rsidR="00FB6E86">
        <w:rPr>
          <w:rFonts w:ascii="Times New Roman" w:hAnsi="Times New Roman" w:cs="Times New Roman"/>
          <w:sz w:val="28"/>
          <w:szCs w:val="28"/>
        </w:rPr>
        <w:t xml:space="preserve">ded </w:t>
      </w:r>
      <w:r w:rsidR="00A41284">
        <w:rPr>
          <w:rFonts w:ascii="Times New Roman" w:hAnsi="Times New Roman" w:cs="Times New Roman"/>
          <w:sz w:val="28"/>
          <w:szCs w:val="28"/>
        </w:rPr>
        <w:t xml:space="preserve">during corresponding period of previous year </w:t>
      </w:r>
      <w:r w:rsidR="003A7D6B">
        <w:rPr>
          <w:rFonts w:ascii="Times New Roman" w:hAnsi="Times New Roman" w:cs="Times New Roman"/>
          <w:sz w:val="28"/>
          <w:szCs w:val="28"/>
        </w:rPr>
        <w:t xml:space="preserve">(i.e. from 19.11.2012 to 06.05.2013) </w:t>
      </w:r>
      <w:r w:rsidR="00A41284">
        <w:rPr>
          <w:rFonts w:ascii="Times New Roman" w:hAnsi="Times New Roman" w:cs="Times New Roman"/>
          <w:sz w:val="28"/>
          <w:szCs w:val="28"/>
        </w:rPr>
        <w:t xml:space="preserve">as per provisions contained in Regulation 21.5.2 (a) of Supply </w:t>
      </w:r>
      <w:r w:rsidR="003A7D6B">
        <w:rPr>
          <w:rFonts w:ascii="Times New Roman" w:hAnsi="Times New Roman" w:cs="Times New Roman"/>
          <w:sz w:val="28"/>
          <w:szCs w:val="28"/>
        </w:rPr>
        <w:t>C</w:t>
      </w:r>
      <w:r w:rsidR="00A41284">
        <w:rPr>
          <w:rFonts w:ascii="Times New Roman" w:hAnsi="Times New Roman" w:cs="Times New Roman"/>
          <w:sz w:val="28"/>
          <w:szCs w:val="28"/>
        </w:rPr>
        <w:t>ode-2014</w:t>
      </w:r>
      <w:r w:rsidR="00FB6E86">
        <w:rPr>
          <w:rFonts w:ascii="Times New Roman" w:hAnsi="Times New Roman" w:cs="Times New Roman"/>
          <w:sz w:val="28"/>
          <w:szCs w:val="28"/>
        </w:rPr>
        <w:t xml:space="preserve">.  </w:t>
      </w:r>
    </w:p>
    <w:p w:rsidR="00CF670F" w:rsidRDefault="00A778DA" w:rsidP="00A778DA">
      <w:pPr>
        <w:spacing w:line="480" w:lineRule="auto"/>
        <w:jc w:val="both"/>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b/>
          <w:sz w:val="28"/>
          <w:szCs w:val="28"/>
        </w:rPr>
        <w:tab/>
        <w:t>Decision:</w:t>
      </w:r>
    </w:p>
    <w:p w:rsidR="00A778DA" w:rsidRDefault="00A778DA" w:rsidP="00A778DA">
      <w:pPr>
        <w:spacing w:line="480" w:lineRule="auto"/>
        <w:jc w:val="both"/>
        <w:rPr>
          <w:rFonts w:ascii="Times New Roman" w:hAnsi="Times New Roman" w:cs="Times New Roman"/>
          <w:b/>
          <w:sz w:val="28"/>
          <w:szCs w:val="28"/>
        </w:rPr>
      </w:pPr>
      <w:r>
        <w:rPr>
          <w:rFonts w:ascii="Times New Roman" w:hAnsi="Times New Roman" w:cs="Times New Roman"/>
          <w:b/>
          <w:sz w:val="28"/>
          <w:szCs w:val="28"/>
        </w:rPr>
        <w:tab/>
      </w:r>
      <w:r w:rsidR="00D20842">
        <w:rPr>
          <w:rFonts w:ascii="Times New Roman" w:hAnsi="Times New Roman" w:cs="Times New Roman"/>
          <w:b/>
          <w:sz w:val="28"/>
          <w:szCs w:val="28"/>
        </w:rPr>
        <w:t>As a sequel of above discussions, the</w:t>
      </w:r>
      <w:r w:rsidR="00312758">
        <w:rPr>
          <w:rFonts w:ascii="Times New Roman" w:hAnsi="Times New Roman" w:cs="Times New Roman"/>
          <w:b/>
          <w:sz w:val="28"/>
          <w:szCs w:val="28"/>
        </w:rPr>
        <w:t xml:space="preserve"> order dated 24.11.2017 of the F</w:t>
      </w:r>
      <w:r w:rsidR="00D20842">
        <w:rPr>
          <w:rFonts w:ascii="Times New Roman" w:hAnsi="Times New Roman" w:cs="Times New Roman"/>
          <w:b/>
          <w:sz w:val="28"/>
          <w:szCs w:val="28"/>
        </w:rPr>
        <w:t>orum in Case No. CG-260 of 2017 i</w:t>
      </w:r>
      <w:r w:rsidR="00626871">
        <w:rPr>
          <w:rFonts w:ascii="Times New Roman" w:hAnsi="Times New Roman" w:cs="Times New Roman"/>
          <w:b/>
          <w:sz w:val="28"/>
          <w:szCs w:val="28"/>
        </w:rPr>
        <w:t>s</w:t>
      </w:r>
      <w:r w:rsidR="00D20842">
        <w:rPr>
          <w:rFonts w:ascii="Times New Roman" w:hAnsi="Times New Roman" w:cs="Times New Roman"/>
          <w:b/>
          <w:sz w:val="28"/>
          <w:szCs w:val="28"/>
        </w:rPr>
        <w:t xml:space="preserve"> set-aside. Accordingly, the Respondent is directed to re-calculate the demand </w:t>
      </w:r>
      <w:r w:rsidR="001C7B04">
        <w:rPr>
          <w:rFonts w:ascii="Times New Roman" w:hAnsi="Times New Roman" w:cs="Times New Roman"/>
          <w:b/>
          <w:sz w:val="28"/>
          <w:szCs w:val="28"/>
        </w:rPr>
        <w:t xml:space="preserve">(i.e. </w:t>
      </w:r>
      <w:r w:rsidR="00D20842">
        <w:rPr>
          <w:rFonts w:ascii="Times New Roman" w:hAnsi="Times New Roman" w:cs="Times New Roman"/>
          <w:b/>
          <w:sz w:val="28"/>
          <w:szCs w:val="28"/>
        </w:rPr>
        <w:t xml:space="preserve">for the period </w:t>
      </w:r>
      <w:r w:rsidR="00D20842">
        <w:rPr>
          <w:rFonts w:ascii="Times New Roman" w:hAnsi="Times New Roman" w:cs="Times New Roman"/>
          <w:b/>
          <w:sz w:val="28"/>
          <w:szCs w:val="28"/>
        </w:rPr>
        <w:lastRenderedPageBreak/>
        <w:t>19.11.2013 to 06.05.2014</w:t>
      </w:r>
      <w:r w:rsidR="001C7B04">
        <w:rPr>
          <w:rFonts w:ascii="Times New Roman" w:hAnsi="Times New Roman" w:cs="Times New Roman"/>
          <w:b/>
          <w:sz w:val="28"/>
          <w:szCs w:val="28"/>
        </w:rPr>
        <w:t>)</w:t>
      </w:r>
      <w:r w:rsidR="0036286C">
        <w:rPr>
          <w:rFonts w:ascii="Times New Roman" w:hAnsi="Times New Roman" w:cs="Times New Roman"/>
          <w:b/>
          <w:sz w:val="28"/>
          <w:szCs w:val="28"/>
        </w:rPr>
        <w:t xml:space="preserve"> based on the consumption of corresponding period of previous year </w:t>
      </w:r>
      <w:r w:rsidR="003A7D6B">
        <w:rPr>
          <w:rFonts w:ascii="Times New Roman" w:hAnsi="Times New Roman" w:cs="Times New Roman"/>
          <w:b/>
          <w:sz w:val="28"/>
          <w:szCs w:val="28"/>
        </w:rPr>
        <w:t xml:space="preserve">( i.e. 19.11.2012 to 06.05.2013) </w:t>
      </w:r>
      <w:r w:rsidR="00CB701B">
        <w:rPr>
          <w:rFonts w:ascii="Times New Roman" w:hAnsi="Times New Roman" w:cs="Times New Roman"/>
          <w:b/>
          <w:sz w:val="28"/>
          <w:szCs w:val="28"/>
        </w:rPr>
        <w:t>as per provisions contained in Regulation 21.5.2 (a) of Supply Code-2014</w:t>
      </w:r>
      <w:r w:rsidR="003A7D6B">
        <w:rPr>
          <w:rFonts w:ascii="Times New Roman" w:hAnsi="Times New Roman" w:cs="Times New Roman"/>
          <w:b/>
          <w:sz w:val="28"/>
          <w:szCs w:val="28"/>
        </w:rPr>
        <w:t xml:space="preserve"> </w:t>
      </w:r>
      <w:r w:rsidR="00D20842">
        <w:rPr>
          <w:rFonts w:ascii="Times New Roman" w:hAnsi="Times New Roman" w:cs="Times New Roman"/>
          <w:b/>
          <w:sz w:val="28"/>
          <w:szCs w:val="28"/>
        </w:rPr>
        <w:t>and refund</w:t>
      </w:r>
      <w:r w:rsidR="003A7D6B">
        <w:rPr>
          <w:rFonts w:ascii="Times New Roman" w:hAnsi="Times New Roman" w:cs="Times New Roman"/>
          <w:b/>
          <w:sz w:val="28"/>
          <w:szCs w:val="28"/>
        </w:rPr>
        <w:t xml:space="preserve"> </w:t>
      </w:r>
      <w:r w:rsidR="00D20842">
        <w:rPr>
          <w:rFonts w:ascii="Times New Roman" w:hAnsi="Times New Roman" w:cs="Times New Roman"/>
          <w:b/>
          <w:sz w:val="28"/>
          <w:szCs w:val="28"/>
        </w:rPr>
        <w:t>/</w:t>
      </w:r>
      <w:r w:rsidR="003A7D6B">
        <w:rPr>
          <w:rFonts w:ascii="Times New Roman" w:hAnsi="Times New Roman" w:cs="Times New Roman"/>
          <w:b/>
          <w:sz w:val="28"/>
          <w:szCs w:val="28"/>
        </w:rPr>
        <w:t xml:space="preserve"> </w:t>
      </w:r>
      <w:r w:rsidR="00D20842">
        <w:rPr>
          <w:rFonts w:ascii="Times New Roman" w:hAnsi="Times New Roman" w:cs="Times New Roman"/>
          <w:b/>
          <w:sz w:val="28"/>
          <w:szCs w:val="28"/>
        </w:rPr>
        <w:t>recover</w:t>
      </w:r>
      <w:r w:rsidR="003A7D6B">
        <w:rPr>
          <w:rFonts w:ascii="Times New Roman" w:hAnsi="Times New Roman" w:cs="Times New Roman"/>
          <w:b/>
          <w:sz w:val="28"/>
          <w:szCs w:val="28"/>
        </w:rPr>
        <w:t xml:space="preserve"> </w:t>
      </w:r>
      <w:r w:rsidR="00D20842">
        <w:rPr>
          <w:rFonts w:ascii="Times New Roman" w:hAnsi="Times New Roman" w:cs="Times New Roman"/>
          <w:b/>
          <w:sz w:val="28"/>
          <w:szCs w:val="28"/>
        </w:rPr>
        <w:t xml:space="preserve">the </w:t>
      </w:r>
      <w:r w:rsidR="0036286C">
        <w:rPr>
          <w:rFonts w:ascii="Times New Roman" w:hAnsi="Times New Roman" w:cs="Times New Roman"/>
          <w:b/>
          <w:sz w:val="28"/>
          <w:szCs w:val="28"/>
        </w:rPr>
        <w:t xml:space="preserve">amount found </w:t>
      </w:r>
      <w:r w:rsidR="00D20842">
        <w:rPr>
          <w:rFonts w:ascii="Times New Roman" w:hAnsi="Times New Roman" w:cs="Times New Roman"/>
          <w:b/>
          <w:sz w:val="28"/>
          <w:szCs w:val="28"/>
        </w:rPr>
        <w:t>excess</w:t>
      </w:r>
      <w:r w:rsidR="00C4323E">
        <w:rPr>
          <w:rFonts w:ascii="Times New Roman" w:hAnsi="Times New Roman" w:cs="Times New Roman"/>
          <w:b/>
          <w:sz w:val="28"/>
          <w:szCs w:val="28"/>
        </w:rPr>
        <w:t xml:space="preserve"> </w:t>
      </w:r>
      <w:r w:rsidR="00D20842">
        <w:rPr>
          <w:rFonts w:ascii="Times New Roman" w:hAnsi="Times New Roman" w:cs="Times New Roman"/>
          <w:b/>
          <w:sz w:val="28"/>
          <w:szCs w:val="28"/>
        </w:rPr>
        <w:t>/</w:t>
      </w:r>
      <w:r w:rsidR="00C4323E">
        <w:rPr>
          <w:rFonts w:ascii="Times New Roman" w:hAnsi="Times New Roman" w:cs="Times New Roman"/>
          <w:b/>
          <w:sz w:val="28"/>
          <w:szCs w:val="28"/>
        </w:rPr>
        <w:t xml:space="preserve"> </w:t>
      </w:r>
      <w:r w:rsidR="00D20842">
        <w:rPr>
          <w:rFonts w:ascii="Times New Roman" w:hAnsi="Times New Roman" w:cs="Times New Roman"/>
          <w:b/>
          <w:sz w:val="28"/>
          <w:szCs w:val="28"/>
        </w:rPr>
        <w:t>short</w:t>
      </w:r>
      <w:r w:rsidR="00614162">
        <w:rPr>
          <w:rFonts w:ascii="Times New Roman" w:hAnsi="Times New Roman" w:cs="Times New Roman"/>
          <w:b/>
          <w:sz w:val="28"/>
          <w:szCs w:val="28"/>
        </w:rPr>
        <w:t>,</w:t>
      </w:r>
      <w:r w:rsidR="00D20842">
        <w:rPr>
          <w:rFonts w:ascii="Times New Roman" w:hAnsi="Times New Roman" w:cs="Times New Roman"/>
          <w:b/>
          <w:sz w:val="28"/>
          <w:szCs w:val="28"/>
        </w:rPr>
        <w:t xml:space="preserve"> without any interest/surcharge</w:t>
      </w:r>
      <w:r w:rsidR="00614162">
        <w:rPr>
          <w:rFonts w:ascii="Times New Roman" w:hAnsi="Times New Roman" w:cs="Times New Roman"/>
          <w:b/>
          <w:sz w:val="28"/>
          <w:szCs w:val="28"/>
        </w:rPr>
        <w:t>,</w:t>
      </w:r>
      <w:r w:rsidR="0036286C">
        <w:rPr>
          <w:rFonts w:ascii="Times New Roman" w:hAnsi="Times New Roman" w:cs="Times New Roman"/>
          <w:b/>
          <w:sz w:val="28"/>
          <w:szCs w:val="28"/>
        </w:rPr>
        <w:t xml:space="preserve"> after adjustment, if any</w:t>
      </w:r>
      <w:r w:rsidR="00D20842">
        <w:rPr>
          <w:rFonts w:ascii="Times New Roman" w:hAnsi="Times New Roman" w:cs="Times New Roman"/>
          <w:b/>
          <w:sz w:val="28"/>
          <w:szCs w:val="28"/>
        </w:rPr>
        <w:t>.</w:t>
      </w:r>
    </w:p>
    <w:p w:rsidR="00D20842" w:rsidRDefault="00B517B7" w:rsidP="00A778DA">
      <w:pPr>
        <w:spacing w:line="480" w:lineRule="auto"/>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b/>
          <w:sz w:val="28"/>
          <w:szCs w:val="28"/>
        </w:rPr>
        <w:tab/>
      </w:r>
      <w:r w:rsidR="00AC1BBE">
        <w:rPr>
          <w:rFonts w:ascii="Times New Roman" w:hAnsi="Times New Roman" w:cs="Times New Roman"/>
          <w:sz w:val="28"/>
          <w:szCs w:val="28"/>
        </w:rPr>
        <w:t>The Appeal is disposed off accordingly.</w:t>
      </w:r>
    </w:p>
    <w:p w:rsidR="001A1F80" w:rsidRDefault="00AC1BBE" w:rsidP="001A1F80">
      <w:pPr>
        <w:spacing w:line="480" w:lineRule="auto"/>
        <w:jc w:val="both"/>
        <w:rPr>
          <w:rFonts w:ascii="Times New Roman" w:hAnsi="Times New Roman" w:cs="Times New Roman"/>
          <w:sz w:val="28"/>
          <w:szCs w:val="28"/>
        </w:rPr>
      </w:pPr>
      <w:r w:rsidRPr="000777B0">
        <w:rPr>
          <w:rFonts w:ascii="Times New Roman" w:hAnsi="Times New Roman" w:cs="Times New Roman"/>
          <w:b/>
          <w:sz w:val="28"/>
          <w:szCs w:val="28"/>
        </w:rPr>
        <w:t>7</w:t>
      </w:r>
      <w:r>
        <w:rPr>
          <w:rFonts w:ascii="Times New Roman" w:hAnsi="Times New Roman" w:cs="Times New Roman"/>
          <w:sz w:val="28"/>
          <w:szCs w:val="28"/>
        </w:rPr>
        <w:t>.</w:t>
      </w:r>
      <w:r>
        <w:rPr>
          <w:rFonts w:ascii="Times New Roman" w:hAnsi="Times New Roman" w:cs="Times New Roman"/>
          <w:sz w:val="28"/>
          <w:szCs w:val="28"/>
        </w:rPr>
        <w:tab/>
      </w:r>
      <w:r w:rsidR="001A1F80" w:rsidRPr="00E274AC">
        <w:rPr>
          <w:rFonts w:ascii="Times New Roman" w:hAnsi="Times New Roman" w:cs="Times New Roman"/>
          <w:sz w:val="28"/>
          <w:szCs w:val="28"/>
        </w:rPr>
        <w:t xml:space="preserve">In case, the Petitioner or the Respondent (Licensee) is not satisfied with the above decision, </w:t>
      </w:r>
      <w:r w:rsidR="001A1F80">
        <w:rPr>
          <w:rFonts w:ascii="Times New Roman" w:hAnsi="Times New Roman" w:cs="Times New Roman"/>
          <w:sz w:val="28"/>
          <w:szCs w:val="28"/>
        </w:rPr>
        <w:t>it is</w:t>
      </w:r>
      <w:r w:rsidR="001A1F80" w:rsidRPr="00E274AC">
        <w:rPr>
          <w:rFonts w:ascii="Times New Roman" w:hAnsi="Times New Roman" w:cs="Times New Roman"/>
          <w:sz w:val="28"/>
          <w:szCs w:val="28"/>
        </w:rPr>
        <w:t xml:space="preserve"> at liberty to seek appropriate remedy against this order from the appropriate Bodies in accordance with Regulation 3.28 of Punjab State Electricity Regulatory Commission (Forum and Ombudsman) Regulations – 2016.</w:t>
      </w:r>
    </w:p>
    <w:p w:rsidR="001A1F80" w:rsidRPr="00E274AC" w:rsidRDefault="001A1F80" w:rsidP="001A1F80">
      <w:pPr>
        <w:pStyle w:val="NoSpacing"/>
      </w:pPr>
      <w:r w:rsidRPr="00E274AC">
        <w:tab/>
      </w:r>
      <w:r w:rsidRPr="00E274AC">
        <w:tab/>
      </w:r>
      <w:r w:rsidRPr="00E274AC">
        <w:tab/>
      </w:r>
      <w:r w:rsidRPr="00E274AC">
        <w:tab/>
      </w:r>
      <w:r w:rsidRPr="00E274AC">
        <w:tab/>
      </w:r>
      <w:r w:rsidRPr="00E274AC">
        <w:tab/>
      </w:r>
      <w:r w:rsidRPr="00E274AC">
        <w:tab/>
        <w:t>(VIRINDER SINGH)</w:t>
      </w:r>
    </w:p>
    <w:p w:rsidR="001A1F80" w:rsidRPr="00E274AC" w:rsidRDefault="001A1F80" w:rsidP="001A1F80">
      <w:pPr>
        <w:pStyle w:val="NoSpacing"/>
      </w:pPr>
      <w:r>
        <w:t xml:space="preserve">June </w:t>
      </w:r>
      <w:r w:rsidR="001C7B04">
        <w:t>07</w:t>
      </w:r>
      <w:r w:rsidRPr="00E274AC">
        <w:t>, 2018</w:t>
      </w:r>
      <w:r w:rsidRPr="00E274AC">
        <w:tab/>
      </w:r>
      <w:r w:rsidRPr="00E274AC">
        <w:tab/>
      </w:r>
      <w:r w:rsidRPr="00E274AC">
        <w:tab/>
      </w:r>
      <w:r w:rsidRPr="00E274AC">
        <w:tab/>
      </w:r>
      <w:r w:rsidRPr="00E274AC">
        <w:tab/>
        <w:t>LokPal (Ombudsman)</w:t>
      </w:r>
    </w:p>
    <w:p w:rsidR="001A1F80" w:rsidRPr="00E274AC" w:rsidRDefault="001A1F80" w:rsidP="001A1F80">
      <w:pPr>
        <w:pStyle w:val="NoSpacing"/>
        <w:rPr>
          <w:b/>
        </w:rPr>
      </w:pPr>
      <w:r w:rsidRPr="00E274AC">
        <w:t>S.A.S. Nagar (Mohali)</w:t>
      </w:r>
      <w:r w:rsidRPr="00E274AC">
        <w:tab/>
      </w:r>
      <w:r w:rsidRPr="00E274AC">
        <w:tab/>
      </w:r>
      <w:r w:rsidRPr="00E274AC">
        <w:tab/>
        <w:t>Electricity, Punjab.</w:t>
      </w:r>
    </w:p>
    <w:p w:rsidR="00AC1BBE" w:rsidRPr="00B517B7" w:rsidRDefault="00AC1BBE" w:rsidP="00A778DA">
      <w:pPr>
        <w:spacing w:line="480" w:lineRule="auto"/>
        <w:jc w:val="both"/>
        <w:rPr>
          <w:sz w:val="28"/>
          <w:szCs w:val="28"/>
        </w:rPr>
      </w:pPr>
    </w:p>
    <w:sectPr w:rsidR="00AC1BBE" w:rsidRPr="00B517B7" w:rsidSect="00B048EC">
      <w:headerReference w:type="even" r:id="rId8"/>
      <w:headerReference w:type="default" r:id="rId9"/>
      <w:footerReference w:type="even" r:id="rId10"/>
      <w:footerReference w:type="default" r:id="rId11"/>
      <w:headerReference w:type="first" r:id="rId12"/>
      <w:footerReference w:type="first" r:id="rId13"/>
      <w:pgSz w:w="12240" w:h="15840" w:code="1"/>
      <w:pgMar w:top="1134" w:right="1440" w:bottom="1134"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840" w:rsidRDefault="00DF6840" w:rsidP="00DE3703">
      <w:pPr>
        <w:spacing w:after="0" w:line="240" w:lineRule="auto"/>
      </w:pPr>
      <w:r>
        <w:separator/>
      </w:r>
    </w:p>
  </w:endnote>
  <w:endnote w:type="continuationSeparator" w:id="1">
    <w:p w:rsidR="00DF6840" w:rsidRDefault="00DF6840" w:rsidP="00DE37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EFE" w:rsidRDefault="00320E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EFE" w:rsidRDefault="00320E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EFE" w:rsidRDefault="00320E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840" w:rsidRDefault="00DF6840" w:rsidP="00DE3703">
      <w:pPr>
        <w:spacing w:after="0" w:line="240" w:lineRule="auto"/>
      </w:pPr>
      <w:r>
        <w:separator/>
      </w:r>
    </w:p>
  </w:footnote>
  <w:footnote w:type="continuationSeparator" w:id="1">
    <w:p w:rsidR="00DF6840" w:rsidRDefault="00DF6840" w:rsidP="00DE37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EFE" w:rsidRDefault="002327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50516" o:spid="_x0000_s4098" type="#_x0000_t75" style="position:absolute;margin-left:0;margin-top:0;width:440.45pt;height:436.8pt;z-index:-251657216;mso-position-horizontal:center;mso-position-horizontal-relative:margin;mso-position-vertical:center;mso-position-vertical-relative:margin" o:allowincell="f">
          <v:imagedata r:id="rId1" o:title="ombudsman  LOGO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86016"/>
      <w:docPartObj>
        <w:docPartGallery w:val="Page Numbers (Top of Page)"/>
        <w:docPartUnique/>
      </w:docPartObj>
    </w:sdtPr>
    <w:sdtContent>
      <w:p w:rsidR="00FB6E86" w:rsidRDefault="0023279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50517" o:spid="_x0000_s4099" type="#_x0000_t75" style="position:absolute;left:0;text-align:left;margin-left:0;margin-top:0;width:440.45pt;height:436.8pt;z-index:-251656192;mso-position-horizontal:center;mso-position-horizontal-relative:margin;mso-position-vertical:center;mso-position-vertical-relative:margin" o:allowincell="f">
              <v:imagedata r:id="rId1" o:title="ombudsman  LOGO (3)" gain="19661f" blacklevel="22938f"/>
              <w10:wrap anchorx="margin" anchory="margin"/>
            </v:shape>
          </w:pict>
        </w:r>
        <w:fldSimple w:instr=" PAGE   \* MERGEFORMAT ">
          <w:r w:rsidR="005916F4">
            <w:rPr>
              <w:noProof/>
            </w:rPr>
            <w:t>1</w:t>
          </w:r>
        </w:fldSimple>
      </w:p>
    </w:sdtContent>
  </w:sdt>
  <w:p w:rsidR="00FB6E86" w:rsidRDefault="00FB6E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EFE" w:rsidRDefault="002327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50515" o:spid="_x0000_s4097" type="#_x0000_t75" style="position:absolute;margin-left:0;margin-top:0;width:440.45pt;height:436.8pt;z-index:-251658240;mso-position-horizontal:center;mso-position-horizontal-relative:margin;mso-position-vertical:center;mso-position-vertical-relative:margin" o:allowincell="f">
          <v:imagedata r:id="rId1" o:title="ombudsman  LOGO (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C2778"/>
    <w:multiLevelType w:val="hybridMultilevel"/>
    <w:tmpl w:val="4A1A2FF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D662F5F"/>
    <w:multiLevelType w:val="hybridMultilevel"/>
    <w:tmpl w:val="096E359A"/>
    <w:lvl w:ilvl="0" w:tplc="6090DCFA">
      <w:start w:val="1"/>
      <w:numFmt w:val="lowerLetter"/>
      <w:lvlText w:val="(%1)"/>
      <w:lvlJc w:val="left"/>
      <w:pPr>
        <w:ind w:left="1080" w:hanging="360"/>
      </w:pPr>
      <w:rPr>
        <w:rFonts w:hint="default"/>
        <w:sz w:val="2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3E783AFE"/>
    <w:multiLevelType w:val="hybridMultilevel"/>
    <w:tmpl w:val="D5887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72491E"/>
    <w:multiLevelType w:val="hybridMultilevel"/>
    <w:tmpl w:val="3CA8842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F193BB9"/>
    <w:multiLevelType w:val="hybridMultilevel"/>
    <w:tmpl w:val="7E7E0988"/>
    <w:lvl w:ilvl="0" w:tplc="F1F62820">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51A85A20"/>
    <w:multiLevelType w:val="hybridMultilevel"/>
    <w:tmpl w:val="02DE637C"/>
    <w:lvl w:ilvl="0" w:tplc="04090017">
      <w:start w:val="1"/>
      <w:numFmt w:val="lowerLetter"/>
      <w:lvlText w:val="%1)"/>
      <w:lvlJc w:val="left"/>
      <w:pPr>
        <w:tabs>
          <w:tab w:val="num" w:pos="720"/>
        </w:tabs>
        <w:ind w:left="720" w:hanging="360"/>
      </w:pPr>
    </w:lvl>
    <w:lvl w:ilvl="1" w:tplc="F28A4A88">
      <w:start w:val="1"/>
      <w:numFmt w:val="low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7C41590"/>
    <w:multiLevelType w:val="hybridMultilevel"/>
    <w:tmpl w:val="50D21758"/>
    <w:lvl w:ilvl="0" w:tplc="F7D08236">
      <w:start w:val="1"/>
      <w:numFmt w:val="lowerRoman"/>
      <w:lvlText w:val="(%1)"/>
      <w:lvlJc w:val="left"/>
      <w:pPr>
        <w:ind w:left="1080" w:hanging="360"/>
      </w:pPr>
      <w:rPr>
        <w:rFonts w:ascii="Times New Roman" w:eastAsiaTheme="minorEastAsia" w:hAnsi="Times New Roman" w:cs="Times New Roman" w:hint="default"/>
        <w:b/>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70011706"/>
    <w:multiLevelType w:val="hybridMultilevel"/>
    <w:tmpl w:val="19368B40"/>
    <w:lvl w:ilvl="0" w:tplc="CCBCF22C">
      <w:start w:val="1"/>
      <w:numFmt w:val="lowerRoman"/>
      <w:lvlText w:val="(%1)"/>
      <w:lvlJc w:val="left"/>
      <w:pPr>
        <w:ind w:left="2956" w:hanging="720"/>
      </w:pPr>
      <w:rPr>
        <w:rFonts w:hint="default"/>
        <w:b/>
      </w:rPr>
    </w:lvl>
    <w:lvl w:ilvl="1" w:tplc="40090019" w:tentative="1">
      <w:start w:val="1"/>
      <w:numFmt w:val="lowerLetter"/>
      <w:lvlText w:val="%2."/>
      <w:lvlJc w:val="left"/>
      <w:pPr>
        <w:ind w:left="3316" w:hanging="360"/>
      </w:pPr>
    </w:lvl>
    <w:lvl w:ilvl="2" w:tplc="4009001B" w:tentative="1">
      <w:start w:val="1"/>
      <w:numFmt w:val="lowerRoman"/>
      <w:lvlText w:val="%3."/>
      <w:lvlJc w:val="right"/>
      <w:pPr>
        <w:ind w:left="4036" w:hanging="180"/>
      </w:pPr>
    </w:lvl>
    <w:lvl w:ilvl="3" w:tplc="4009000F" w:tentative="1">
      <w:start w:val="1"/>
      <w:numFmt w:val="decimal"/>
      <w:lvlText w:val="%4."/>
      <w:lvlJc w:val="left"/>
      <w:pPr>
        <w:ind w:left="4756" w:hanging="360"/>
      </w:pPr>
    </w:lvl>
    <w:lvl w:ilvl="4" w:tplc="40090019" w:tentative="1">
      <w:start w:val="1"/>
      <w:numFmt w:val="lowerLetter"/>
      <w:lvlText w:val="%5."/>
      <w:lvlJc w:val="left"/>
      <w:pPr>
        <w:ind w:left="5476" w:hanging="360"/>
      </w:pPr>
    </w:lvl>
    <w:lvl w:ilvl="5" w:tplc="4009001B" w:tentative="1">
      <w:start w:val="1"/>
      <w:numFmt w:val="lowerRoman"/>
      <w:lvlText w:val="%6."/>
      <w:lvlJc w:val="right"/>
      <w:pPr>
        <w:ind w:left="6196" w:hanging="180"/>
      </w:pPr>
    </w:lvl>
    <w:lvl w:ilvl="6" w:tplc="4009000F" w:tentative="1">
      <w:start w:val="1"/>
      <w:numFmt w:val="decimal"/>
      <w:lvlText w:val="%7."/>
      <w:lvlJc w:val="left"/>
      <w:pPr>
        <w:ind w:left="6916" w:hanging="360"/>
      </w:pPr>
    </w:lvl>
    <w:lvl w:ilvl="7" w:tplc="40090019" w:tentative="1">
      <w:start w:val="1"/>
      <w:numFmt w:val="lowerLetter"/>
      <w:lvlText w:val="%8."/>
      <w:lvlJc w:val="left"/>
      <w:pPr>
        <w:ind w:left="7636" w:hanging="360"/>
      </w:pPr>
    </w:lvl>
    <w:lvl w:ilvl="8" w:tplc="4009001B" w:tentative="1">
      <w:start w:val="1"/>
      <w:numFmt w:val="lowerRoman"/>
      <w:lvlText w:val="%9."/>
      <w:lvlJc w:val="right"/>
      <w:pPr>
        <w:ind w:left="8356" w:hanging="180"/>
      </w:pPr>
    </w:lvl>
  </w:abstractNum>
  <w:abstractNum w:abstractNumId="8">
    <w:nsid w:val="77682A39"/>
    <w:multiLevelType w:val="hybridMultilevel"/>
    <w:tmpl w:val="8C8C60A6"/>
    <w:lvl w:ilvl="0" w:tplc="C874AE76">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A5C646C"/>
    <w:multiLevelType w:val="hybridMultilevel"/>
    <w:tmpl w:val="A51E20CA"/>
    <w:lvl w:ilvl="0" w:tplc="D99822B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
  </w:num>
  <w:num w:numId="7">
    <w:abstractNumId w:val="8"/>
  </w:num>
  <w:num w:numId="8">
    <w:abstractNumId w:val="4"/>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seFELayout/>
  </w:compat>
  <w:rsids>
    <w:rsidRoot w:val="00B6174D"/>
    <w:rsid w:val="00004758"/>
    <w:rsid w:val="00037798"/>
    <w:rsid w:val="000422EF"/>
    <w:rsid w:val="00044E33"/>
    <w:rsid w:val="000458A2"/>
    <w:rsid w:val="00052E32"/>
    <w:rsid w:val="00055138"/>
    <w:rsid w:val="0005744C"/>
    <w:rsid w:val="00062264"/>
    <w:rsid w:val="00063845"/>
    <w:rsid w:val="00064126"/>
    <w:rsid w:val="00066BD6"/>
    <w:rsid w:val="00074BF0"/>
    <w:rsid w:val="000777B0"/>
    <w:rsid w:val="00077C0A"/>
    <w:rsid w:val="00085BE4"/>
    <w:rsid w:val="0009035D"/>
    <w:rsid w:val="00097326"/>
    <w:rsid w:val="000A43A6"/>
    <w:rsid w:val="000B123B"/>
    <w:rsid w:val="000D76BC"/>
    <w:rsid w:val="000E4109"/>
    <w:rsid w:val="000E6D53"/>
    <w:rsid w:val="000E7214"/>
    <w:rsid w:val="00102124"/>
    <w:rsid w:val="00110986"/>
    <w:rsid w:val="00112374"/>
    <w:rsid w:val="00112A57"/>
    <w:rsid w:val="00117E08"/>
    <w:rsid w:val="00127A19"/>
    <w:rsid w:val="00176B58"/>
    <w:rsid w:val="00177B22"/>
    <w:rsid w:val="00184598"/>
    <w:rsid w:val="001A1F80"/>
    <w:rsid w:val="001A4702"/>
    <w:rsid w:val="001B7C4A"/>
    <w:rsid w:val="001B7DCD"/>
    <w:rsid w:val="001C4A7F"/>
    <w:rsid w:val="001C62AB"/>
    <w:rsid w:val="001C7B04"/>
    <w:rsid w:val="00201986"/>
    <w:rsid w:val="00211DF9"/>
    <w:rsid w:val="002141E7"/>
    <w:rsid w:val="00216B74"/>
    <w:rsid w:val="0022426A"/>
    <w:rsid w:val="00224F57"/>
    <w:rsid w:val="00232799"/>
    <w:rsid w:val="00234777"/>
    <w:rsid w:val="00250DBA"/>
    <w:rsid w:val="0025107A"/>
    <w:rsid w:val="00252DF1"/>
    <w:rsid w:val="00263412"/>
    <w:rsid w:val="00272822"/>
    <w:rsid w:val="00275DFE"/>
    <w:rsid w:val="002829D5"/>
    <w:rsid w:val="00284BDF"/>
    <w:rsid w:val="00285034"/>
    <w:rsid w:val="00293CC4"/>
    <w:rsid w:val="002A0D6B"/>
    <w:rsid w:val="002A49DE"/>
    <w:rsid w:val="002A4C0F"/>
    <w:rsid w:val="002B7D54"/>
    <w:rsid w:val="002D5ED2"/>
    <w:rsid w:val="002F3F72"/>
    <w:rsid w:val="00301BA2"/>
    <w:rsid w:val="00312758"/>
    <w:rsid w:val="00313AD4"/>
    <w:rsid w:val="00313B52"/>
    <w:rsid w:val="00317CB5"/>
    <w:rsid w:val="00320EFE"/>
    <w:rsid w:val="00332714"/>
    <w:rsid w:val="003332B7"/>
    <w:rsid w:val="003364B0"/>
    <w:rsid w:val="003377CD"/>
    <w:rsid w:val="00356B13"/>
    <w:rsid w:val="00357221"/>
    <w:rsid w:val="0036130D"/>
    <w:rsid w:val="0036286C"/>
    <w:rsid w:val="00364C6C"/>
    <w:rsid w:val="003667E0"/>
    <w:rsid w:val="00367484"/>
    <w:rsid w:val="003736DC"/>
    <w:rsid w:val="00373850"/>
    <w:rsid w:val="00385F8F"/>
    <w:rsid w:val="003927D6"/>
    <w:rsid w:val="003944B5"/>
    <w:rsid w:val="003A7D6B"/>
    <w:rsid w:val="003B0D2F"/>
    <w:rsid w:val="003B5810"/>
    <w:rsid w:val="003C5457"/>
    <w:rsid w:val="003D2930"/>
    <w:rsid w:val="003E3F24"/>
    <w:rsid w:val="003F12E8"/>
    <w:rsid w:val="00400FAA"/>
    <w:rsid w:val="004019BC"/>
    <w:rsid w:val="004203F6"/>
    <w:rsid w:val="00430994"/>
    <w:rsid w:val="00431908"/>
    <w:rsid w:val="00432F66"/>
    <w:rsid w:val="00433ABB"/>
    <w:rsid w:val="00435147"/>
    <w:rsid w:val="00440E11"/>
    <w:rsid w:val="00452358"/>
    <w:rsid w:val="004713D2"/>
    <w:rsid w:val="004729E0"/>
    <w:rsid w:val="0047625F"/>
    <w:rsid w:val="00495304"/>
    <w:rsid w:val="004975A6"/>
    <w:rsid w:val="004A4AF0"/>
    <w:rsid w:val="004D7B5D"/>
    <w:rsid w:val="004E0FEB"/>
    <w:rsid w:val="00502533"/>
    <w:rsid w:val="00507CCF"/>
    <w:rsid w:val="005234A5"/>
    <w:rsid w:val="005259B8"/>
    <w:rsid w:val="00531AFB"/>
    <w:rsid w:val="00531B63"/>
    <w:rsid w:val="00544D01"/>
    <w:rsid w:val="0054598B"/>
    <w:rsid w:val="00545FD4"/>
    <w:rsid w:val="00553C05"/>
    <w:rsid w:val="0055680B"/>
    <w:rsid w:val="00566230"/>
    <w:rsid w:val="00585FE8"/>
    <w:rsid w:val="005916F4"/>
    <w:rsid w:val="00592F6F"/>
    <w:rsid w:val="00594412"/>
    <w:rsid w:val="00597E27"/>
    <w:rsid w:val="005B5CD9"/>
    <w:rsid w:val="005C493E"/>
    <w:rsid w:val="005D0982"/>
    <w:rsid w:val="005D19CD"/>
    <w:rsid w:val="005D5980"/>
    <w:rsid w:val="005E06F0"/>
    <w:rsid w:val="005E6BD5"/>
    <w:rsid w:val="005F3267"/>
    <w:rsid w:val="00614141"/>
    <w:rsid w:val="00614162"/>
    <w:rsid w:val="00626871"/>
    <w:rsid w:val="006466BB"/>
    <w:rsid w:val="00650DC3"/>
    <w:rsid w:val="006538D3"/>
    <w:rsid w:val="00665B41"/>
    <w:rsid w:val="0067259E"/>
    <w:rsid w:val="00673A94"/>
    <w:rsid w:val="0069394F"/>
    <w:rsid w:val="00695CB4"/>
    <w:rsid w:val="0069622E"/>
    <w:rsid w:val="006A6670"/>
    <w:rsid w:val="006B6DAD"/>
    <w:rsid w:val="006E3A1A"/>
    <w:rsid w:val="006F7522"/>
    <w:rsid w:val="007116D9"/>
    <w:rsid w:val="00731DD5"/>
    <w:rsid w:val="00744151"/>
    <w:rsid w:val="00750F5C"/>
    <w:rsid w:val="0076064C"/>
    <w:rsid w:val="00761500"/>
    <w:rsid w:val="007657E9"/>
    <w:rsid w:val="00767097"/>
    <w:rsid w:val="0077617C"/>
    <w:rsid w:val="00776D6C"/>
    <w:rsid w:val="00777160"/>
    <w:rsid w:val="007A5133"/>
    <w:rsid w:val="007C21E7"/>
    <w:rsid w:val="007C4F70"/>
    <w:rsid w:val="007F2F92"/>
    <w:rsid w:val="0080333B"/>
    <w:rsid w:val="00812A25"/>
    <w:rsid w:val="00821C2C"/>
    <w:rsid w:val="00833D77"/>
    <w:rsid w:val="00847076"/>
    <w:rsid w:val="00854ED1"/>
    <w:rsid w:val="0086224E"/>
    <w:rsid w:val="008648C6"/>
    <w:rsid w:val="00866783"/>
    <w:rsid w:val="00872FA6"/>
    <w:rsid w:val="00891CD4"/>
    <w:rsid w:val="008A79DD"/>
    <w:rsid w:val="008C5FF9"/>
    <w:rsid w:val="008D3F2B"/>
    <w:rsid w:val="008D55D2"/>
    <w:rsid w:val="008D6644"/>
    <w:rsid w:val="008F5863"/>
    <w:rsid w:val="00910811"/>
    <w:rsid w:val="00910F5D"/>
    <w:rsid w:val="00916A59"/>
    <w:rsid w:val="00962018"/>
    <w:rsid w:val="00971748"/>
    <w:rsid w:val="0097707D"/>
    <w:rsid w:val="009837B7"/>
    <w:rsid w:val="009E4B8B"/>
    <w:rsid w:val="009F2ED1"/>
    <w:rsid w:val="00A00859"/>
    <w:rsid w:val="00A11E70"/>
    <w:rsid w:val="00A15A86"/>
    <w:rsid w:val="00A16BB7"/>
    <w:rsid w:val="00A16CB0"/>
    <w:rsid w:val="00A17ECA"/>
    <w:rsid w:val="00A21206"/>
    <w:rsid w:val="00A21225"/>
    <w:rsid w:val="00A328E9"/>
    <w:rsid w:val="00A34AB6"/>
    <w:rsid w:val="00A37B5E"/>
    <w:rsid w:val="00A41284"/>
    <w:rsid w:val="00A419C3"/>
    <w:rsid w:val="00A44304"/>
    <w:rsid w:val="00A474D3"/>
    <w:rsid w:val="00A614FE"/>
    <w:rsid w:val="00A72C57"/>
    <w:rsid w:val="00A778DA"/>
    <w:rsid w:val="00A82B2D"/>
    <w:rsid w:val="00AB09A0"/>
    <w:rsid w:val="00AC1BBE"/>
    <w:rsid w:val="00AC1CF4"/>
    <w:rsid w:val="00AC4A6E"/>
    <w:rsid w:val="00AD3896"/>
    <w:rsid w:val="00AD5BDB"/>
    <w:rsid w:val="00AE0681"/>
    <w:rsid w:val="00AF39D7"/>
    <w:rsid w:val="00B01F77"/>
    <w:rsid w:val="00B02A73"/>
    <w:rsid w:val="00B03DD5"/>
    <w:rsid w:val="00B0470B"/>
    <w:rsid w:val="00B048EC"/>
    <w:rsid w:val="00B05844"/>
    <w:rsid w:val="00B0585A"/>
    <w:rsid w:val="00B058F4"/>
    <w:rsid w:val="00B130DF"/>
    <w:rsid w:val="00B1789E"/>
    <w:rsid w:val="00B207F8"/>
    <w:rsid w:val="00B313DE"/>
    <w:rsid w:val="00B41ACE"/>
    <w:rsid w:val="00B41D80"/>
    <w:rsid w:val="00B451DB"/>
    <w:rsid w:val="00B47132"/>
    <w:rsid w:val="00B517B7"/>
    <w:rsid w:val="00B53E19"/>
    <w:rsid w:val="00B57934"/>
    <w:rsid w:val="00B6174D"/>
    <w:rsid w:val="00B656A1"/>
    <w:rsid w:val="00B825DC"/>
    <w:rsid w:val="00B83008"/>
    <w:rsid w:val="00B855A2"/>
    <w:rsid w:val="00B86126"/>
    <w:rsid w:val="00B93BBC"/>
    <w:rsid w:val="00BB0EB3"/>
    <w:rsid w:val="00BC36A1"/>
    <w:rsid w:val="00BC3AAB"/>
    <w:rsid w:val="00BE58B8"/>
    <w:rsid w:val="00BF18BF"/>
    <w:rsid w:val="00BF5032"/>
    <w:rsid w:val="00C2749B"/>
    <w:rsid w:val="00C33E29"/>
    <w:rsid w:val="00C3600B"/>
    <w:rsid w:val="00C4153A"/>
    <w:rsid w:val="00C42550"/>
    <w:rsid w:val="00C4323E"/>
    <w:rsid w:val="00C43B7C"/>
    <w:rsid w:val="00C45559"/>
    <w:rsid w:val="00C46462"/>
    <w:rsid w:val="00C479DF"/>
    <w:rsid w:val="00C50F3F"/>
    <w:rsid w:val="00C51B28"/>
    <w:rsid w:val="00C57CBB"/>
    <w:rsid w:val="00C74EC8"/>
    <w:rsid w:val="00C814CB"/>
    <w:rsid w:val="00C82E04"/>
    <w:rsid w:val="00CA11B8"/>
    <w:rsid w:val="00CA39AF"/>
    <w:rsid w:val="00CB2D32"/>
    <w:rsid w:val="00CB701B"/>
    <w:rsid w:val="00CD11FB"/>
    <w:rsid w:val="00CE229D"/>
    <w:rsid w:val="00CE2DAA"/>
    <w:rsid w:val="00CF654C"/>
    <w:rsid w:val="00CF670F"/>
    <w:rsid w:val="00D005B4"/>
    <w:rsid w:val="00D13F12"/>
    <w:rsid w:val="00D160EE"/>
    <w:rsid w:val="00D178FA"/>
    <w:rsid w:val="00D20842"/>
    <w:rsid w:val="00D23562"/>
    <w:rsid w:val="00D23979"/>
    <w:rsid w:val="00D3097F"/>
    <w:rsid w:val="00D32A4D"/>
    <w:rsid w:val="00D35047"/>
    <w:rsid w:val="00D409BD"/>
    <w:rsid w:val="00D45501"/>
    <w:rsid w:val="00D45838"/>
    <w:rsid w:val="00D45F26"/>
    <w:rsid w:val="00D47BD2"/>
    <w:rsid w:val="00D47C52"/>
    <w:rsid w:val="00D50E50"/>
    <w:rsid w:val="00D54C68"/>
    <w:rsid w:val="00D619BA"/>
    <w:rsid w:val="00D61F20"/>
    <w:rsid w:val="00D62F49"/>
    <w:rsid w:val="00D63A63"/>
    <w:rsid w:val="00D72BE9"/>
    <w:rsid w:val="00D76C82"/>
    <w:rsid w:val="00D83555"/>
    <w:rsid w:val="00D83C6C"/>
    <w:rsid w:val="00D97BED"/>
    <w:rsid w:val="00DA6130"/>
    <w:rsid w:val="00DB0E46"/>
    <w:rsid w:val="00DC1E9B"/>
    <w:rsid w:val="00DC2BE7"/>
    <w:rsid w:val="00DD07E1"/>
    <w:rsid w:val="00DD65F9"/>
    <w:rsid w:val="00DE0702"/>
    <w:rsid w:val="00DE18CB"/>
    <w:rsid w:val="00DE3703"/>
    <w:rsid w:val="00DE4857"/>
    <w:rsid w:val="00DE6379"/>
    <w:rsid w:val="00DE66C1"/>
    <w:rsid w:val="00DF2F09"/>
    <w:rsid w:val="00DF6840"/>
    <w:rsid w:val="00DF6CE6"/>
    <w:rsid w:val="00E0096A"/>
    <w:rsid w:val="00E01467"/>
    <w:rsid w:val="00E0555A"/>
    <w:rsid w:val="00E11C7E"/>
    <w:rsid w:val="00E163DF"/>
    <w:rsid w:val="00E20E54"/>
    <w:rsid w:val="00E30C8F"/>
    <w:rsid w:val="00E44A39"/>
    <w:rsid w:val="00E60FD3"/>
    <w:rsid w:val="00E94957"/>
    <w:rsid w:val="00E94B35"/>
    <w:rsid w:val="00E97C0D"/>
    <w:rsid w:val="00EA1944"/>
    <w:rsid w:val="00EA1F45"/>
    <w:rsid w:val="00EC34A7"/>
    <w:rsid w:val="00EC3CB9"/>
    <w:rsid w:val="00ED27B3"/>
    <w:rsid w:val="00EE0147"/>
    <w:rsid w:val="00EF0704"/>
    <w:rsid w:val="00EF2A1B"/>
    <w:rsid w:val="00EF6EE8"/>
    <w:rsid w:val="00F03A20"/>
    <w:rsid w:val="00F23B66"/>
    <w:rsid w:val="00F23E2C"/>
    <w:rsid w:val="00F24B69"/>
    <w:rsid w:val="00F3676D"/>
    <w:rsid w:val="00F45515"/>
    <w:rsid w:val="00F645CF"/>
    <w:rsid w:val="00F7230C"/>
    <w:rsid w:val="00F76E9F"/>
    <w:rsid w:val="00F87F91"/>
    <w:rsid w:val="00FA39AA"/>
    <w:rsid w:val="00FB3EF0"/>
    <w:rsid w:val="00FB5036"/>
    <w:rsid w:val="00FB59B5"/>
    <w:rsid w:val="00FB5ECC"/>
    <w:rsid w:val="00FB6E86"/>
    <w:rsid w:val="00FC0CDC"/>
    <w:rsid w:val="00FC113B"/>
    <w:rsid w:val="00FC34B2"/>
    <w:rsid w:val="00FC4F6C"/>
    <w:rsid w:val="00FD1E3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7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74D"/>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B6174D"/>
    <w:pPr>
      <w:tabs>
        <w:tab w:val="center" w:pos="4680"/>
        <w:tab w:val="right" w:pos="936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B6174D"/>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2A4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C0F"/>
  </w:style>
  <w:style w:type="paragraph" w:styleId="NoSpacing">
    <w:name w:val="No Spacing"/>
    <w:uiPriority w:val="1"/>
    <w:qFormat/>
    <w:rsid w:val="00D45F26"/>
    <w:pPr>
      <w:spacing w:after="0" w:line="240" w:lineRule="auto"/>
      <w:ind w:left="720" w:hanging="720"/>
      <w:jc w:val="both"/>
    </w:pPr>
    <w:rPr>
      <w:rFonts w:ascii="Times New Roman" w:eastAsia="Calibri" w:hAnsi="Times New Roman" w:cs="Times New Roman"/>
      <w:spacing w:val="20"/>
      <w:sz w:val="28"/>
      <w:szCs w:val="28"/>
      <w:lang w:val="en-US" w:eastAsia="en-US"/>
    </w:rPr>
  </w:style>
  <w:style w:type="table" w:styleId="TableGrid">
    <w:name w:val="Table Grid"/>
    <w:basedOn w:val="TableNormal"/>
    <w:uiPriority w:val="59"/>
    <w:rsid w:val="004762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7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8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C19D5-3139-463A-BC8B-CF187BD8F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2334</Words>
  <Characters>13307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330</cp:revision>
  <cp:lastPrinted>2018-06-12T08:49:00Z</cp:lastPrinted>
  <dcterms:created xsi:type="dcterms:W3CDTF">2018-05-30T08:58:00Z</dcterms:created>
  <dcterms:modified xsi:type="dcterms:W3CDTF">2018-06-12T11:30:00Z</dcterms:modified>
</cp:coreProperties>
</file>